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74C1" w14:textId="77777777" w:rsidR="00244AE3" w:rsidRDefault="00DA4F20">
      <w:pPr>
        <w:pStyle w:val="Heading1"/>
      </w:pPr>
      <w:r>
        <w:t>NOTICE OF PRIVACY PRACTICES (NPP)</w:t>
      </w:r>
    </w:p>
    <w:p w14:paraId="6AD02781" w14:textId="77777777" w:rsidR="00244AE3" w:rsidRDefault="00DA4F20">
      <w:pPr>
        <w:pStyle w:val="Heading2"/>
      </w:pPr>
      <w:r>
        <w:t>Organization Information</w:t>
      </w:r>
    </w:p>
    <w:p w14:paraId="3B13C983" w14:textId="2779932B" w:rsidR="00244AE3" w:rsidRDefault="57E2CE0B">
      <w:r w:rsidRPr="57E2CE0B">
        <w:rPr>
          <w:b/>
          <w:bCs/>
        </w:rPr>
        <w:t>Organization Name:</w:t>
      </w:r>
      <w:r w:rsidRPr="57E2CE0B">
        <w:t xml:space="preserve"> Children's Hope Alliance </w:t>
      </w:r>
    </w:p>
    <w:p w14:paraId="69C62C61" w14:textId="77777777" w:rsidR="00244AE3" w:rsidRDefault="00DA4F20">
      <w:r>
        <w:rPr>
          <w:b/>
          <w:bCs/>
        </w:rPr>
        <w:t>Address:</w:t>
      </w:r>
      <w:r>
        <w:t xml:space="preserve"> 194 Barium Springs Drive, Statesville, NC 28677</w:t>
      </w:r>
    </w:p>
    <w:p w14:paraId="38CC73E2" w14:textId="77777777" w:rsidR="00244AE3" w:rsidRDefault="00DA4F20">
      <w:r>
        <w:rPr>
          <w:b/>
          <w:bCs/>
        </w:rPr>
        <w:t>Privacy Officer:</w:t>
      </w:r>
      <w:r>
        <w:t xml:space="preserve"> Kevin Anders, CHP</w:t>
      </w:r>
    </w:p>
    <w:p w14:paraId="6A2EC297" w14:textId="77777777" w:rsidR="00244AE3" w:rsidRDefault="00DA4F20">
      <w:r>
        <w:rPr>
          <w:b/>
          <w:bCs/>
        </w:rPr>
        <w:t>Phone:</w:t>
      </w:r>
      <w:r>
        <w:t xml:space="preserve"> 704-437-3366</w:t>
      </w:r>
    </w:p>
    <w:p w14:paraId="1EE1C937" w14:textId="77777777" w:rsidR="00244AE3" w:rsidRDefault="00DA4F20">
      <w:r>
        <w:rPr>
          <w:b/>
          <w:bCs/>
        </w:rPr>
        <w:t>Email:</w:t>
      </w:r>
      <w:r>
        <w:t xml:space="preserve"> </w:t>
      </w:r>
      <w:hyperlink r:id="rId7" w:history="1">
        <w:r>
          <w:rPr>
            <w:rStyle w:val="Hyperlink"/>
          </w:rPr>
          <w:t>kranders@childrenshopealliance.org</w:t>
        </w:r>
      </w:hyperlink>
    </w:p>
    <w:p w14:paraId="0A37501D" w14:textId="77777777" w:rsidR="00244AE3" w:rsidRDefault="00244AE3">
      <w:pPr>
        <w:pBdr>
          <w:top w:val="single" w:sz="12" w:space="0" w:color="auto"/>
        </w:pBdr>
        <w:spacing w:after="0"/>
      </w:pPr>
    </w:p>
    <w:p w14:paraId="20BED156" w14:textId="77777777" w:rsidR="00244AE3" w:rsidRPr="007E067D" w:rsidRDefault="00DA4F20">
      <w:pPr>
        <w:pStyle w:val="Heading2"/>
        <w:rPr>
          <w:b/>
          <w:bCs/>
        </w:rPr>
      </w:pPr>
      <w:r w:rsidRPr="007E067D">
        <w:rPr>
          <w:b/>
          <w:bCs/>
        </w:rPr>
        <w:t>PURPOSE</w:t>
      </w:r>
    </w:p>
    <w:p w14:paraId="2E068362" w14:textId="77777777" w:rsidR="00244AE3" w:rsidRDefault="00DA4F20">
      <w:r>
        <w:t>This Notice describes how protected health information (PHI) about you may be used and disclosed, and how you can access your information.</w:t>
      </w:r>
    </w:p>
    <w:p w14:paraId="5DAB6C7B" w14:textId="77777777" w:rsidR="00244AE3" w:rsidRDefault="00244AE3">
      <w:pPr>
        <w:pBdr>
          <w:top w:val="single" w:sz="12" w:space="0" w:color="auto"/>
        </w:pBdr>
        <w:spacing w:after="0"/>
      </w:pPr>
    </w:p>
    <w:p w14:paraId="625786C8" w14:textId="77777777" w:rsidR="00244AE3" w:rsidRPr="007E067D" w:rsidRDefault="00DA4F20">
      <w:pPr>
        <w:pStyle w:val="Heading2"/>
        <w:rPr>
          <w:b/>
          <w:bCs/>
        </w:rPr>
      </w:pPr>
      <w:r w:rsidRPr="007E067D">
        <w:rPr>
          <w:b/>
          <w:bCs/>
        </w:rPr>
        <w:t>SECTION 1: INDIVIDUAL RIGHTS</w:t>
      </w:r>
    </w:p>
    <w:p w14:paraId="34252A3B" w14:textId="77777777" w:rsidR="00244AE3" w:rsidRDefault="00DA4F20">
      <w:pPr>
        <w:pStyle w:val="Heading3"/>
      </w:pPr>
      <w:r>
        <w:t>1.1 Right to Access</w:t>
      </w:r>
    </w:p>
    <w:p w14:paraId="79EB6E5A" w14:textId="77777777" w:rsidR="00244AE3" w:rsidRDefault="00DA4F20">
      <w:r>
        <w:t>You have the right to:</w:t>
      </w:r>
    </w:p>
    <w:p w14:paraId="476570F4" w14:textId="77777777" w:rsidR="00244AE3" w:rsidRDefault="00DA4F20">
      <w:pPr>
        <w:pStyle w:val="ListParagraph"/>
        <w:numPr>
          <w:ilvl w:val="0"/>
          <w:numId w:val="2"/>
        </w:numPr>
      </w:pPr>
      <w:r>
        <w:t>Obtain a copy of your medical record in paper or electronic format</w:t>
      </w:r>
    </w:p>
    <w:p w14:paraId="7741ACD8" w14:textId="77777777" w:rsidR="00244AE3" w:rsidRDefault="00DA4F20">
      <w:pPr>
        <w:pStyle w:val="ListParagraph"/>
        <w:numPr>
          <w:ilvl w:val="0"/>
          <w:numId w:val="2"/>
        </w:numPr>
      </w:pPr>
      <w:r>
        <w:t>Request a summary of your health information</w:t>
      </w:r>
    </w:p>
    <w:p w14:paraId="620A0F87" w14:textId="77777777" w:rsidR="00244AE3" w:rsidRDefault="57E2CE0B" w:rsidP="57E2CE0B">
      <w:r w:rsidRPr="57E2CE0B">
        <w:t>Response Time: Within 30 days</w:t>
      </w:r>
    </w:p>
    <w:p w14:paraId="27E23A93" w14:textId="77777777" w:rsidR="00244AE3" w:rsidRDefault="57E2CE0B">
      <w:r w:rsidRPr="57E2CE0B">
        <w:t>Fees: Reasonable, cost-based fee may apply</w:t>
      </w:r>
    </w:p>
    <w:p w14:paraId="02EB378F" w14:textId="77777777" w:rsidR="00244AE3" w:rsidRDefault="00244AE3">
      <w:pPr>
        <w:pBdr>
          <w:top w:val="single" w:sz="12" w:space="0" w:color="auto"/>
        </w:pBdr>
        <w:spacing w:after="0"/>
      </w:pPr>
    </w:p>
    <w:p w14:paraId="39FF1738" w14:textId="77777777" w:rsidR="00244AE3" w:rsidRDefault="00DA4F20">
      <w:pPr>
        <w:pStyle w:val="Heading3"/>
      </w:pPr>
      <w:r>
        <w:t>1.2 Right to Amend</w:t>
      </w:r>
    </w:p>
    <w:p w14:paraId="7BA71739" w14:textId="77777777" w:rsidR="00244AE3" w:rsidRDefault="00DA4F20">
      <w:r>
        <w:t>You have the right to:</w:t>
      </w:r>
    </w:p>
    <w:p w14:paraId="305F36D3" w14:textId="77777777" w:rsidR="00244AE3" w:rsidRDefault="00DA4F20">
      <w:pPr>
        <w:pStyle w:val="ListParagraph"/>
        <w:numPr>
          <w:ilvl w:val="0"/>
          <w:numId w:val="3"/>
        </w:numPr>
      </w:pPr>
      <w:r>
        <w:t>Request correction of inaccurate or incomplete health information</w:t>
      </w:r>
    </w:p>
    <w:p w14:paraId="75934663" w14:textId="77777777" w:rsidR="00244AE3" w:rsidRDefault="57E2CE0B" w:rsidP="57E2CE0B">
      <w:r w:rsidRPr="57E2CE0B">
        <w:t>Response Time: Within 60 days</w:t>
      </w:r>
    </w:p>
    <w:p w14:paraId="6F063D69" w14:textId="77777777" w:rsidR="00244AE3" w:rsidRDefault="57E2CE0B" w:rsidP="57E2CE0B">
      <w:r w:rsidRPr="57E2CE0B">
        <w:t>Denials: Will be provided in writing with explanation</w:t>
      </w:r>
    </w:p>
    <w:p w14:paraId="6A05A809" w14:textId="77777777" w:rsidR="00244AE3" w:rsidRDefault="00244AE3">
      <w:pPr>
        <w:pBdr>
          <w:top w:val="single" w:sz="12" w:space="0" w:color="auto"/>
        </w:pBdr>
        <w:spacing w:after="0"/>
      </w:pPr>
    </w:p>
    <w:p w14:paraId="78B5970A" w14:textId="77777777" w:rsidR="00244AE3" w:rsidRDefault="00DA4F20">
      <w:pPr>
        <w:pStyle w:val="Heading3"/>
      </w:pPr>
      <w:r>
        <w:lastRenderedPageBreak/>
        <w:t>1.3 Right to Confidential Communications</w:t>
      </w:r>
    </w:p>
    <w:p w14:paraId="5DFFB3BD" w14:textId="77777777" w:rsidR="00244AE3" w:rsidRDefault="00DA4F20">
      <w:r>
        <w:t>You have the right to:</w:t>
      </w:r>
    </w:p>
    <w:p w14:paraId="3111EFA1" w14:textId="77777777" w:rsidR="00244AE3" w:rsidRDefault="00DA4F20">
      <w:pPr>
        <w:pStyle w:val="ListParagraph"/>
        <w:numPr>
          <w:ilvl w:val="0"/>
          <w:numId w:val="4"/>
        </w:numPr>
      </w:pPr>
      <w:r>
        <w:t>Request communication via alternative methods or locations</w:t>
      </w:r>
    </w:p>
    <w:p w14:paraId="75D619F0" w14:textId="77777777" w:rsidR="00244AE3" w:rsidRDefault="57E2CE0B" w:rsidP="57E2CE0B">
      <w:r w:rsidRPr="57E2CE0B">
        <w:t>Policy: All reasonable requests will be honored</w:t>
      </w:r>
    </w:p>
    <w:p w14:paraId="5A39BBE3" w14:textId="77777777" w:rsidR="00244AE3" w:rsidRDefault="00244AE3">
      <w:pPr>
        <w:pBdr>
          <w:top w:val="single" w:sz="12" w:space="0" w:color="auto"/>
        </w:pBdr>
        <w:spacing w:after="0"/>
      </w:pPr>
    </w:p>
    <w:p w14:paraId="1E2D6FBD" w14:textId="77777777" w:rsidR="00244AE3" w:rsidRDefault="00DA4F20">
      <w:pPr>
        <w:pStyle w:val="Heading3"/>
      </w:pPr>
      <w:r>
        <w:t>1.4 Right to Request Restrictions</w:t>
      </w:r>
    </w:p>
    <w:p w14:paraId="2BB9DC22" w14:textId="77777777" w:rsidR="00244AE3" w:rsidRDefault="00DA4F20">
      <w:r>
        <w:t>You have the right to:</w:t>
      </w:r>
    </w:p>
    <w:p w14:paraId="1BC2C18C" w14:textId="77777777" w:rsidR="00244AE3" w:rsidRDefault="00DA4F20">
      <w:pPr>
        <w:pStyle w:val="ListParagraph"/>
        <w:numPr>
          <w:ilvl w:val="0"/>
          <w:numId w:val="5"/>
        </w:numPr>
      </w:pPr>
      <w:r>
        <w:t>Request limits on use/disclosure for treatment, payment, and operations</w:t>
      </w:r>
    </w:p>
    <w:p w14:paraId="1B79A60B" w14:textId="77777777" w:rsidR="00244AE3" w:rsidRDefault="57E2CE0B" w:rsidP="57E2CE0B">
      <w:r w:rsidRPr="57E2CE0B">
        <w:t>Exceptions:</w:t>
      </w:r>
    </w:p>
    <w:p w14:paraId="5A8BEEF0" w14:textId="77777777" w:rsidR="00244AE3" w:rsidRDefault="00DA4F20">
      <w:pPr>
        <w:pStyle w:val="ListParagraph"/>
        <w:numPr>
          <w:ilvl w:val="0"/>
          <w:numId w:val="6"/>
        </w:numPr>
      </w:pPr>
      <w:r>
        <w:t>Requests may be denied if they impact care</w:t>
      </w:r>
    </w:p>
    <w:p w14:paraId="31417064" w14:textId="77777777" w:rsidR="00244AE3" w:rsidRDefault="00DA4F20">
      <w:pPr>
        <w:pStyle w:val="ListParagraph"/>
        <w:numPr>
          <w:ilvl w:val="0"/>
          <w:numId w:val="6"/>
        </w:numPr>
      </w:pPr>
      <w:r>
        <w:t>Requests must be honored if:</w:t>
      </w:r>
    </w:p>
    <w:p w14:paraId="613E38BE" w14:textId="77777777" w:rsidR="00244AE3" w:rsidRDefault="00DA4F20">
      <w:pPr>
        <w:pStyle w:val="ListParagraph"/>
        <w:numPr>
          <w:ilvl w:val="1"/>
          <w:numId w:val="6"/>
        </w:numPr>
      </w:pPr>
      <w:r>
        <w:t>Service is paid out-of-pocket in full</w:t>
      </w:r>
    </w:p>
    <w:p w14:paraId="3AD95B61" w14:textId="77777777" w:rsidR="00244AE3" w:rsidRDefault="00DA4F20">
      <w:pPr>
        <w:pStyle w:val="ListParagraph"/>
        <w:numPr>
          <w:ilvl w:val="1"/>
          <w:numId w:val="6"/>
        </w:numPr>
      </w:pPr>
      <w:r>
        <w:t>Restriction applies to health plan disclosure</w:t>
      </w:r>
    </w:p>
    <w:p w14:paraId="41C8F396" w14:textId="77777777" w:rsidR="00244AE3" w:rsidRDefault="00244AE3">
      <w:pPr>
        <w:pBdr>
          <w:top w:val="single" w:sz="12" w:space="0" w:color="auto"/>
        </w:pBdr>
        <w:spacing w:after="0"/>
      </w:pPr>
    </w:p>
    <w:p w14:paraId="6C8FA622" w14:textId="77777777" w:rsidR="00244AE3" w:rsidRDefault="00DA4F20">
      <w:pPr>
        <w:pStyle w:val="Heading3"/>
      </w:pPr>
      <w:r>
        <w:t>1.5 Right to Accounting of Disclosures</w:t>
      </w:r>
    </w:p>
    <w:p w14:paraId="04D4E064" w14:textId="77777777" w:rsidR="00244AE3" w:rsidRDefault="00DA4F20">
      <w:r>
        <w:t>You have the right to:</w:t>
      </w:r>
    </w:p>
    <w:p w14:paraId="3D879669" w14:textId="77777777" w:rsidR="00244AE3" w:rsidRDefault="00DA4F20">
      <w:pPr>
        <w:pStyle w:val="ListParagraph"/>
        <w:numPr>
          <w:ilvl w:val="0"/>
          <w:numId w:val="7"/>
        </w:numPr>
      </w:pPr>
      <w:r>
        <w:t>Receive a list of disclosures for the prior 6 years</w:t>
      </w:r>
    </w:p>
    <w:p w14:paraId="2CA72B31" w14:textId="77777777" w:rsidR="00244AE3" w:rsidRDefault="57E2CE0B" w:rsidP="57E2CE0B">
      <w:r w:rsidRPr="57E2CE0B">
        <w:t>Exclusions:</w:t>
      </w:r>
    </w:p>
    <w:p w14:paraId="44D48358" w14:textId="77777777" w:rsidR="00244AE3" w:rsidRDefault="57E2CE0B" w:rsidP="57E2CE0B">
      <w:pPr>
        <w:pStyle w:val="ListParagraph"/>
        <w:numPr>
          <w:ilvl w:val="0"/>
          <w:numId w:val="8"/>
        </w:numPr>
      </w:pPr>
      <w:r w:rsidRPr="57E2CE0B">
        <w:t>Treatment, payment, and health care operations</w:t>
      </w:r>
    </w:p>
    <w:p w14:paraId="3783F85E" w14:textId="77777777" w:rsidR="00244AE3" w:rsidRDefault="57E2CE0B" w:rsidP="57E2CE0B">
      <w:pPr>
        <w:pStyle w:val="ListParagraph"/>
        <w:numPr>
          <w:ilvl w:val="0"/>
          <w:numId w:val="8"/>
        </w:numPr>
      </w:pPr>
      <w:r w:rsidRPr="57E2CE0B">
        <w:t>Disclosures authorized by you</w:t>
      </w:r>
    </w:p>
    <w:p w14:paraId="6C41CCBF" w14:textId="77777777" w:rsidR="00244AE3" w:rsidRDefault="57E2CE0B" w:rsidP="57E2CE0B">
      <w:r w:rsidRPr="57E2CE0B">
        <w:t>Frequency:</w:t>
      </w:r>
    </w:p>
    <w:p w14:paraId="3F888C7B" w14:textId="77777777" w:rsidR="00244AE3" w:rsidRDefault="57E2CE0B" w:rsidP="57E2CE0B">
      <w:pPr>
        <w:pStyle w:val="ListParagraph"/>
        <w:numPr>
          <w:ilvl w:val="0"/>
          <w:numId w:val="9"/>
        </w:numPr>
      </w:pPr>
      <w:r w:rsidRPr="57E2CE0B">
        <w:t>1 free per year; additional requests may incur fees</w:t>
      </w:r>
    </w:p>
    <w:p w14:paraId="72A3D3EC" w14:textId="77777777" w:rsidR="00244AE3" w:rsidRDefault="00244AE3">
      <w:pPr>
        <w:pBdr>
          <w:top w:val="single" w:sz="12" w:space="0" w:color="auto"/>
        </w:pBdr>
        <w:spacing w:after="0"/>
      </w:pPr>
    </w:p>
    <w:p w14:paraId="6FBE101D" w14:textId="77777777" w:rsidR="00244AE3" w:rsidRDefault="00DA4F20">
      <w:pPr>
        <w:pStyle w:val="Heading3"/>
      </w:pPr>
      <w:r>
        <w:t>1.6 Right to Copy of Notice</w:t>
      </w:r>
    </w:p>
    <w:p w14:paraId="4FB20C65" w14:textId="77777777" w:rsidR="00244AE3" w:rsidRDefault="00DA4F20">
      <w:r>
        <w:t>You have the right to:</w:t>
      </w:r>
    </w:p>
    <w:p w14:paraId="3B3C32CA" w14:textId="77777777" w:rsidR="00244AE3" w:rsidRDefault="00DA4F20">
      <w:pPr>
        <w:pStyle w:val="ListParagraph"/>
        <w:numPr>
          <w:ilvl w:val="0"/>
          <w:numId w:val="10"/>
        </w:numPr>
      </w:pPr>
      <w:r>
        <w:t>Receive a paper copy of this notice at any time</w:t>
      </w:r>
    </w:p>
    <w:p w14:paraId="0D0B940D" w14:textId="77777777" w:rsidR="00244AE3" w:rsidRDefault="00244AE3">
      <w:pPr>
        <w:pBdr>
          <w:top w:val="single" w:sz="12" w:space="0" w:color="auto"/>
        </w:pBdr>
        <w:spacing w:after="0"/>
      </w:pPr>
    </w:p>
    <w:p w14:paraId="64CC4732" w14:textId="77777777" w:rsidR="00244AE3" w:rsidRDefault="00DA4F20">
      <w:pPr>
        <w:pStyle w:val="Heading3"/>
      </w:pPr>
      <w:r>
        <w:lastRenderedPageBreak/>
        <w:t>1.7 Right to Personal Representative</w:t>
      </w:r>
    </w:p>
    <w:p w14:paraId="3601B012" w14:textId="77777777" w:rsidR="00244AE3" w:rsidRDefault="00DA4F20">
      <w:r>
        <w:t>You have the right to:</w:t>
      </w:r>
    </w:p>
    <w:p w14:paraId="6217852C" w14:textId="77777777" w:rsidR="00244AE3" w:rsidRDefault="00DA4F20">
      <w:pPr>
        <w:pStyle w:val="ListParagraph"/>
        <w:numPr>
          <w:ilvl w:val="0"/>
          <w:numId w:val="11"/>
        </w:numPr>
      </w:pPr>
      <w:r>
        <w:t>Designate an authorized representative (e.g., medical power of attorney)</w:t>
      </w:r>
    </w:p>
    <w:p w14:paraId="4BC5420C" w14:textId="77777777" w:rsidR="00244AE3" w:rsidRDefault="57E2CE0B" w:rsidP="57E2CE0B">
      <w:r w:rsidRPr="57E2CE0B">
        <w:t>Requirement:</w:t>
      </w:r>
    </w:p>
    <w:p w14:paraId="303AC7DE" w14:textId="77777777" w:rsidR="00244AE3" w:rsidRDefault="00DA4F20">
      <w:pPr>
        <w:pStyle w:val="ListParagraph"/>
        <w:numPr>
          <w:ilvl w:val="0"/>
          <w:numId w:val="12"/>
        </w:numPr>
      </w:pPr>
      <w:r>
        <w:t>Verification of legal authority</w:t>
      </w:r>
    </w:p>
    <w:p w14:paraId="0E27B00A" w14:textId="77777777" w:rsidR="00244AE3" w:rsidRDefault="00244AE3">
      <w:pPr>
        <w:pBdr>
          <w:top w:val="single" w:sz="12" w:space="0" w:color="auto"/>
        </w:pBdr>
        <w:spacing w:after="0"/>
      </w:pPr>
    </w:p>
    <w:p w14:paraId="74FD5FED" w14:textId="77777777" w:rsidR="00244AE3" w:rsidRDefault="00DA4F20">
      <w:pPr>
        <w:pStyle w:val="Heading3"/>
      </w:pPr>
      <w:r>
        <w:t>1.8 Right to File a Complaint</w:t>
      </w:r>
    </w:p>
    <w:p w14:paraId="040693E5" w14:textId="77777777" w:rsidR="00244AE3" w:rsidRDefault="00DA4F20">
      <w:r>
        <w:t>You have the right to:</w:t>
      </w:r>
    </w:p>
    <w:p w14:paraId="2CA0D1EE" w14:textId="77777777" w:rsidR="00244AE3" w:rsidRDefault="00DA4F20">
      <w:pPr>
        <w:pStyle w:val="ListParagraph"/>
        <w:numPr>
          <w:ilvl w:val="0"/>
          <w:numId w:val="13"/>
        </w:numPr>
      </w:pPr>
      <w:r>
        <w:t>File a complaint without retaliation</w:t>
      </w:r>
    </w:p>
    <w:p w14:paraId="3575138A" w14:textId="77777777" w:rsidR="00244AE3" w:rsidRDefault="57E2CE0B" w:rsidP="57E2CE0B">
      <w:r w:rsidRPr="57E2CE0B">
        <w:t>Internal Contact: Privacy Officer (see above)</w:t>
      </w:r>
    </w:p>
    <w:p w14:paraId="304906BF" w14:textId="77777777" w:rsidR="00244AE3" w:rsidRDefault="57E2CE0B" w:rsidP="57E2CE0B">
      <w:r w:rsidRPr="57E2CE0B">
        <w:t>External Contact:</w:t>
      </w:r>
    </w:p>
    <w:p w14:paraId="1D35E77D" w14:textId="77777777" w:rsidR="00244AE3" w:rsidRDefault="00DA4F20">
      <w:r>
        <w:t>U.S. Department of Health and Human Services (HHS) Office for Civil Rights</w:t>
      </w:r>
    </w:p>
    <w:p w14:paraId="722EBAB6" w14:textId="77777777" w:rsidR="00244AE3" w:rsidRDefault="00DA4F20">
      <w:r>
        <w:t xml:space="preserve">Website: </w:t>
      </w:r>
      <w:hyperlink r:id="rId8" w:history="1">
        <w:r>
          <w:rPr>
            <w:rStyle w:val="Hyperlink"/>
          </w:rPr>
          <w:t>www.hhs.gov/ocr/privacy/hipaa/complaints</w:t>
        </w:r>
      </w:hyperlink>
    </w:p>
    <w:p w14:paraId="1A9991F8" w14:textId="77777777" w:rsidR="00244AE3" w:rsidRDefault="00DA4F20">
      <w:r>
        <w:t>Phone: 1-877-696-6775</w:t>
      </w:r>
    </w:p>
    <w:p w14:paraId="69AA22FD" w14:textId="77777777" w:rsidR="00244AE3" w:rsidRDefault="00DA4F20">
      <w:r>
        <w:t>Address: 200 Independence Ave SW, Washington, DC 20201</w:t>
      </w:r>
    </w:p>
    <w:p w14:paraId="60061E4C" w14:textId="77777777" w:rsidR="00244AE3" w:rsidRDefault="00244AE3">
      <w:pPr>
        <w:pBdr>
          <w:top w:val="single" w:sz="12" w:space="0" w:color="auto"/>
        </w:pBdr>
        <w:spacing w:after="0"/>
      </w:pPr>
    </w:p>
    <w:p w14:paraId="38CDEBE0" w14:textId="77777777" w:rsidR="00DF452A" w:rsidRDefault="00DF452A">
      <w:pPr>
        <w:pBdr>
          <w:top w:val="single" w:sz="12" w:space="0" w:color="auto"/>
        </w:pBdr>
        <w:spacing w:after="0"/>
      </w:pPr>
    </w:p>
    <w:p w14:paraId="5223471F" w14:textId="77777777" w:rsidR="00DF452A" w:rsidRDefault="00DF452A">
      <w:pPr>
        <w:pBdr>
          <w:top w:val="single" w:sz="12" w:space="0" w:color="auto"/>
        </w:pBdr>
        <w:spacing w:after="0"/>
      </w:pPr>
    </w:p>
    <w:p w14:paraId="0A5B2505" w14:textId="77777777" w:rsidR="00DF452A" w:rsidRDefault="00DF452A">
      <w:pPr>
        <w:pBdr>
          <w:top w:val="single" w:sz="12" w:space="0" w:color="auto"/>
        </w:pBdr>
        <w:spacing w:after="0"/>
      </w:pPr>
    </w:p>
    <w:p w14:paraId="74302B73" w14:textId="77777777" w:rsidR="00DF452A" w:rsidRDefault="00DF452A">
      <w:pPr>
        <w:pBdr>
          <w:top w:val="single" w:sz="12" w:space="0" w:color="auto"/>
        </w:pBdr>
        <w:spacing w:after="0"/>
      </w:pPr>
    </w:p>
    <w:p w14:paraId="50F39BC2" w14:textId="77777777" w:rsidR="00DF452A" w:rsidRDefault="00DF452A">
      <w:pPr>
        <w:pBdr>
          <w:top w:val="single" w:sz="12" w:space="0" w:color="auto"/>
        </w:pBdr>
        <w:spacing w:after="0"/>
      </w:pPr>
    </w:p>
    <w:p w14:paraId="3F576C60" w14:textId="77777777" w:rsidR="00DF452A" w:rsidRDefault="00DF452A">
      <w:pPr>
        <w:pBdr>
          <w:top w:val="single" w:sz="12" w:space="0" w:color="auto"/>
        </w:pBdr>
        <w:spacing w:after="0"/>
      </w:pPr>
    </w:p>
    <w:p w14:paraId="588B9F34" w14:textId="77777777" w:rsidR="00DF452A" w:rsidRDefault="00DF452A">
      <w:pPr>
        <w:pBdr>
          <w:top w:val="single" w:sz="12" w:space="0" w:color="auto"/>
        </w:pBdr>
        <w:spacing w:after="0"/>
      </w:pPr>
    </w:p>
    <w:p w14:paraId="3FEEA0FB" w14:textId="77777777" w:rsidR="00DF452A" w:rsidRDefault="00DF452A">
      <w:pPr>
        <w:pBdr>
          <w:top w:val="single" w:sz="12" w:space="0" w:color="auto"/>
        </w:pBdr>
        <w:spacing w:after="0"/>
      </w:pPr>
    </w:p>
    <w:p w14:paraId="38E48EB7" w14:textId="77777777" w:rsidR="00DF452A" w:rsidRDefault="00DF452A">
      <w:pPr>
        <w:pBdr>
          <w:top w:val="single" w:sz="12" w:space="0" w:color="auto"/>
        </w:pBdr>
        <w:spacing w:after="0"/>
      </w:pPr>
    </w:p>
    <w:p w14:paraId="4AD2E535" w14:textId="77777777" w:rsidR="00DF452A" w:rsidRDefault="00DF452A">
      <w:pPr>
        <w:pBdr>
          <w:top w:val="single" w:sz="12" w:space="0" w:color="auto"/>
        </w:pBdr>
        <w:spacing w:after="0"/>
      </w:pPr>
    </w:p>
    <w:p w14:paraId="53A68A91" w14:textId="77777777" w:rsidR="00DF452A" w:rsidRDefault="00DF452A">
      <w:pPr>
        <w:pBdr>
          <w:top w:val="single" w:sz="12" w:space="0" w:color="auto"/>
        </w:pBdr>
        <w:spacing w:after="0"/>
      </w:pPr>
    </w:p>
    <w:p w14:paraId="2ED70870" w14:textId="77777777" w:rsidR="00DF452A" w:rsidRDefault="00DF452A">
      <w:pPr>
        <w:pBdr>
          <w:top w:val="single" w:sz="12" w:space="0" w:color="auto"/>
        </w:pBdr>
        <w:spacing w:after="0"/>
      </w:pPr>
    </w:p>
    <w:p w14:paraId="79F89283" w14:textId="77777777" w:rsidR="00244AE3" w:rsidRPr="007E067D" w:rsidRDefault="00DA4F20">
      <w:pPr>
        <w:pStyle w:val="Heading2"/>
        <w:rPr>
          <w:b/>
          <w:bCs/>
        </w:rPr>
      </w:pPr>
      <w:r w:rsidRPr="007E067D">
        <w:rPr>
          <w:b/>
          <w:bCs/>
        </w:rPr>
        <w:lastRenderedPageBreak/>
        <w:t>SECTION 2: INDIVIDUAL CHOICES</w:t>
      </w:r>
    </w:p>
    <w:p w14:paraId="54106E0C" w14:textId="77777777" w:rsidR="00244AE3" w:rsidRDefault="00DA4F20">
      <w:pPr>
        <w:pStyle w:val="Heading3"/>
      </w:pPr>
      <w:r>
        <w:t>2.1 Uses Requiring Opportunity to Agree or Object</w:t>
      </w:r>
    </w:p>
    <w:p w14:paraId="78C5130F" w14:textId="77777777" w:rsidR="00244AE3" w:rsidRDefault="00DA4F20">
      <w:r>
        <w:t>You may choose whether to allow disclosure for:</w:t>
      </w:r>
    </w:p>
    <w:p w14:paraId="7ADBE858" w14:textId="77777777" w:rsidR="00244AE3" w:rsidRDefault="00DA4F20">
      <w:pPr>
        <w:pStyle w:val="ListParagraph"/>
        <w:numPr>
          <w:ilvl w:val="0"/>
          <w:numId w:val="14"/>
        </w:numPr>
      </w:pPr>
      <w:r>
        <w:t>Notification of family, friends, or others involved in care</w:t>
      </w:r>
    </w:p>
    <w:p w14:paraId="0F4ABCC8" w14:textId="77777777" w:rsidR="00244AE3" w:rsidRDefault="00DA4F20">
      <w:pPr>
        <w:pStyle w:val="ListParagraph"/>
        <w:numPr>
          <w:ilvl w:val="0"/>
          <w:numId w:val="14"/>
        </w:numPr>
      </w:pPr>
      <w:r>
        <w:t>Disaster relief efforts</w:t>
      </w:r>
    </w:p>
    <w:p w14:paraId="46DE1541" w14:textId="77777777" w:rsidR="00244AE3" w:rsidRDefault="00DA4F20">
      <w:pPr>
        <w:pStyle w:val="ListParagraph"/>
        <w:numPr>
          <w:ilvl w:val="0"/>
          <w:numId w:val="14"/>
        </w:numPr>
      </w:pPr>
      <w:r>
        <w:t>Facility directory inclusion</w:t>
      </w:r>
    </w:p>
    <w:p w14:paraId="02B9CA37" w14:textId="77777777" w:rsidR="00244AE3" w:rsidRDefault="57E2CE0B" w:rsidP="57E2CE0B">
      <w:r w:rsidRPr="57E2CE0B">
        <w:t>Exception:</w:t>
      </w:r>
    </w:p>
    <w:p w14:paraId="187E00BA" w14:textId="77777777" w:rsidR="00244AE3" w:rsidRDefault="00DA4F20">
      <w:pPr>
        <w:pStyle w:val="ListParagraph"/>
        <w:numPr>
          <w:ilvl w:val="0"/>
          <w:numId w:val="15"/>
        </w:numPr>
      </w:pPr>
      <w:r>
        <w:t>If incapacitated, disclosures may occur if in your best interest</w:t>
      </w:r>
    </w:p>
    <w:p w14:paraId="44EAFD9C" w14:textId="77777777" w:rsidR="00244AE3" w:rsidRDefault="00244AE3">
      <w:pPr>
        <w:pBdr>
          <w:top w:val="single" w:sz="12" w:space="0" w:color="auto"/>
        </w:pBdr>
        <w:spacing w:after="0"/>
      </w:pPr>
    </w:p>
    <w:p w14:paraId="33937208" w14:textId="77777777" w:rsidR="00244AE3" w:rsidRDefault="00DA4F20">
      <w:pPr>
        <w:pStyle w:val="Heading3"/>
      </w:pPr>
      <w:r>
        <w:t>2.2 Uses Requiring Written Authorization</w:t>
      </w:r>
    </w:p>
    <w:p w14:paraId="300C5037" w14:textId="77777777" w:rsidR="00244AE3" w:rsidRDefault="00DA4F20">
      <w:r>
        <w:t>The organization will not disclose PHI without written authorization for:</w:t>
      </w:r>
    </w:p>
    <w:p w14:paraId="6FEBB0EB" w14:textId="77777777" w:rsidR="00244AE3" w:rsidRDefault="00DA4F20">
      <w:pPr>
        <w:pStyle w:val="ListParagraph"/>
        <w:numPr>
          <w:ilvl w:val="0"/>
          <w:numId w:val="16"/>
        </w:numPr>
      </w:pPr>
      <w:r>
        <w:t>Marketing activities</w:t>
      </w:r>
    </w:p>
    <w:p w14:paraId="29603EF3" w14:textId="77777777" w:rsidR="00244AE3" w:rsidRDefault="00DA4F20">
      <w:pPr>
        <w:pStyle w:val="ListParagraph"/>
        <w:numPr>
          <w:ilvl w:val="0"/>
          <w:numId w:val="16"/>
        </w:numPr>
      </w:pPr>
      <w:r>
        <w:t>Sale of PHI</w:t>
      </w:r>
    </w:p>
    <w:p w14:paraId="3EA7E81D" w14:textId="77777777" w:rsidR="00244AE3" w:rsidRDefault="00DA4F20">
      <w:pPr>
        <w:pStyle w:val="ListParagraph"/>
        <w:numPr>
          <w:ilvl w:val="0"/>
          <w:numId w:val="16"/>
        </w:numPr>
      </w:pPr>
      <w:r>
        <w:t>Most psychotherapy notes</w:t>
      </w:r>
    </w:p>
    <w:p w14:paraId="4B94D5A5" w14:textId="77777777" w:rsidR="00244AE3" w:rsidRDefault="00244AE3">
      <w:pPr>
        <w:pBdr>
          <w:top w:val="single" w:sz="12" w:space="0" w:color="auto"/>
        </w:pBdr>
        <w:spacing w:after="0"/>
      </w:pPr>
    </w:p>
    <w:p w14:paraId="38C635F4" w14:textId="77777777" w:rsidR="00244AE3" w:rsidRDefault="00DA4F20">
      <w:pPr>
        <w:pStyle w:val="Heading3"/>
      </w:pPr>
      <w:r>
        <w:t>2.3 Fundraising Communications</w:t>
      </w:r>
    </w:p>
    <w:p w14:paraId="08F1E111" w14:textId="77777777" w:rsidR="00244AE3" w:rsidRDefault="00DA4F20">
      <w:pPr>
        <w:pStyle w:val="ListParagraph"/>
        <w:numPr>
          <w:ilvl w:val="0"/>
          <w:numId w:val="17"/>
        </w:numPr>
      </w:pPr>
      <w:r>
        <w:t>You may be contacted for fundraising</w:t>
      </w:r>
    </w:p>
    <w:p w14:paraId="5EF20628" w14:textId="77777777" w:rsidR="00244AE3" w:rsidRDefault="00DA4F20">
      <w:pPr>
        <w:pStyle w:val="ListParagraph"/>
        <w:numPr>
          <w:ilvl w:val="0"/>
          <w:numId w:val="17"/>
        </w:numPr>
      </w:pPr>
      <w:r>
        <w:t>You may opt out at any time</w:t>
      </w:r>
    </w:p>
    <w:p w14:paraId="5007DF54" w14:textId="77777777" w:rsidR="00E275D8" w:rsidRDefault="00E275D8" w:rsidP="00E275D8">
      <w:pPr>
        <w:pBdr>
          <w:top w:val="single" w:sz="12" w:space="0" w:color="auto"/>
        </w:pBdr>
        <w:spacing w:after="0"/>
      </w:pPr>
    </w:p>
    <w:p w14:paraId="158C14F2" w14:textId="77777777" w:rsidR="007E067D" w:rsidRDefault="007E067D" w:rsidP="00E275D8">
      <w:pPr>
        <w:pBdr>
          <w:top w:val="single" w:sz="12" w:space="0" w:color="auto"/>
        </w:pBdr>
        <w:spacing w:after="0"/>
      </w:pPr>
    </w:p>
    <w:p w14:paraId="01CC72E3" w14:textId="77777777" w:rsidR="007E067D" w:rsidRDefault="007E067D" w:rsidP="00E275D8">
      <w:pPr>
        <w:pBdr>
          <w:top w:val="single" w:sz="12" w:space="0" w:color="auto"/>
        </w:pBdr>
        <w:spacing w:after="0"/>
      </w:pPr>
    </w:p>
    <w:p w14:paraId="542DB344" w14:textId="77777777" w:rsidR="007E067D" w:rsidRDefault="007E067D" w:rsidP="00E275D8">
      <w:pPr>
        <w:pBdr>
          <w:top w:val="single" w:sz="12" w:space="0" w:color="auto"/>
        </w:pBdr>
        <w:spacing w:after="0"/>
      </w:pPr>
    </w:p>
    <w:p w14:paraId="3F301CBD" w14:textId="77777777" w:rsidR="007E067D" w:rsidRDefault="007E067D" w:rsidP="00E275D8">
      <w:pPr>
        <w:pBdr>
          <w:top w:val="single" w:sz="12" w:space="0" w:color="auto"/>
        </w:pBdr>
        <w:spacing w:after="0"/>
      </w:pPr>
    </w:p>
    <w:p w14:paraId="1AB2FC50" w14:textId="77777777" w:rsidR="007E067D" w:rsidRDefault="007E067D" w:rsidP="00E275D8">
      <w:pPr>
        <w:pBdr>
          <w:top w:val="single" w:sz="12" w:space="0" w:color="auto"/>
        </w:pBdr>
        <w:spacing w:after="0"/>
      </w:pPr>
    </w:p>
    <w:p w14:paraId="3E3FEF9D" w14:textId="77777777" w:rsidR="007E067D" w:rsidRDefault="007E067D" w:rsidP="00E275D8">
      <w:pPr>
        <w:pBdr>
          <w:top w:val="single" w:sz="12" w:space="0" w:color="auto"/>
        </w:pBdr>
        <w:spacing w:after="0"/>
      </w:pPr>
    </w:p>
    <w:p w14:paraId="3FD28680" w14:textId="77777777" w:rsidR="007E067D" w:rsidRDefault="007E067D" w:rsidP="00E275D8">
      <w:pPr>
        <w:pBdr>
          <w:top w:val="single" w:sz="12" w:space="0" w:color="auto"/>
        </w:pBdr>
        <w:spacing w:after="0"/>
      </w:pPr>
    </w:p>
    <w:p w14:paraId="37F8525E" w14:textId="77777777" w:rsidR="007E067D" w:rsidRDefault="007E067D" w:rsidP="00E275D8">
      <w:pPr>
        <w:pBdr>
          <w:top w:val="single" w:sz="12" w:space="0" w:color="auto"/>
        </w:pBdr>
        <w:spacing w:after="0"/>
      </w:pPr>
    </w:p>
    <w:p w14:paraId="66FAFBF6" w14:textId="77777777" w:rsidR="007E067D" w:rsidRDefault="007E067D" w:rsidP="00E275D8">
      <w:pPr>
        <w:pBdr>
          <w:top w:val="single" w:sz="12" w:space="0" w:color="auto"/>
        </w:pBdr>
        <w:spacing w:after="0"/>
      </w:pPr>
    </w:p>
    <w:p w14:paraId="4B35F3B3" w14:textId="77777777" w:rsidR="007E067D" w:rsidRDefault="007E067D" w:rsidP="00E275D8">
      <w:pPr>
        <w:pBdr>
          <w:top w:val="single" w:sz="12" w:space="0" w:color="auto"/>
        </w:pBdr>
        <w:spacing w:after="0"/>
      </w:pPr>
    </w:p>
    <w:p w14:paraId="590F79A6" w14:textId="61B6C818" w:rsidR="00E275D8" w:rsidRDefault="00E275D8" w:rsidP="00E275D8">
      <w:pPr>
        <w:pStyle w:val="Heading3"/>
      </w:pPr>
      <w:r>
        <w:lastRenderedPageBreak/>
        <w:t>2.3 Techno</w:t>
      </w:r>
      <w:r w:rsidR="00BD3767">
        <w:t>logy-Assisted Documentation Tools</w:t>
      </w:r>
    </w:p>
    <w:p w14:paraId="45633867" w14:textId="258982D7" w:rsidR="00BD3767" w:rsidRPr="00A34CE7" w:rsidRDefault="00BD3767" w:rsidP="00BD3767">
      <w:r w:rsidRPr="00A34CE7">
        <w:t>Children’s Hope Alliance may use secure technology-assisted documentation tools to support:</w:t>
      </w:r>
    </w:p>
    <w:p w14:paraId="4C0AD0DB" w14:textId="0FD22FD5" w:rsidR="000A7BBC" w:rsidRPr="00A34CE7" w:rsidRDefault="000A7BBC" w:rsidP="000A7BBC">
      <w:pPr>
        <w:pStyle w:val="ListParagraph"/>
        <w:numPr>
          <w:ilvl w:val="0"/>
          <w:numId w:val="17"/>
        </w:numPr>
      </w:pPr>
      <w:r w:rsidRPr="00A34CE7">
        <w:t xml:space="preserve">Clinical documentation </w:t>
      </w:r>
    </w:p>
    <w:p w14:paraId="55FB36E7" w14:textId="04AADF0B" w:rsidR="000A7BBC" w:rsidRPr="00A34CE7" w:rsidRDefault="000A7BBC" w:rsidP="000A7BBC">
      <w:pPr>
        <w:pStyle w:val="ListParagraph"/>
        <w:numPr>
          <w:ilvl w:val="0"/>
          <w:numId w:val="17"/>
        </w:numPr>
      </w:pPr>
      <w:r w:rsidRPr="00A34CE7">
        <w:t xml:space="preserve">Care coordination </w:t>
      </w:r>
    </w:p>
    <w:p w14:paraId="2176117D" w14:textId="074DFE93" w:rsidR="000A7BBC" w:rsidRPr="00A34CE7" w:rsidRDefault="000A7BBC" w:rsidP="000A7BBC">
      <w:pPr>
        <w:pStyle w:val="ListParagraph"/>
        <w:numPr>
          <w:ilvl w:val="0"/>
          <w:numId w:val="17"/>
        </w:numPr>
      </w:pPr>
      <w:r w:rsidRPr="00A34CE7">
        <w:t xml:space="preserve">Quality improvement </w:t>
      </w:r>
    </w:p>
    <w:p w14:paraId="4989AC85" w14:textId="0A221E4F" w:rsidR="000A7BBC" w:rsidRPr="00A34CE7" w:rsidRDefault="000A7BBC" w:rsidP="000A7BBC">
      <w:pPr>
        <w:pStyle w:val="ListParagraph"/>
        <w:numPr>
          <w:ilvl w:val="0"/>
          <w:numId w:val="17"/>
        </w:numPr>
      </w:pPr>
      <w:r w:rsidRPr="00A34CE7">
        <w:t>Service delivery</w:t>
      </w:r>
    </w:p>
    <w:p w14:paraId="111BEF47" w14:textId="77777777" w:rsidR="00A34CE7" w:rsidRPr="00A34CE7" w:rsidRDefault="00A34CE7" w:rsidP="00D52027">
      <w:r w:rsidRPr="00A34CE7">
        <w:t>Clients, parents, guardians, or legally authorized representatives may request to opt out of the use of these tools at any time.</w:t>
      </w:r>
    </w:p>
    <w:p w14:paraId="77B72D43" w14:textId="77777777" w:rsidR="00A34CE7" w:rsidRPr="00A34CE7" w:rsidRDefault="00A34CE7" w:rsidP="00D52027">
      <w:r w:rsidRPr="00A34CE7">
        <w:rPr>
          <w:rStyle w:val="Strong"/>
          <w:rFonts w:cs="Segoe UI"/>
        </w:rPr>
        <w:t>To request an opt-out, contact CHA Compliance:</w:t>
      </w:r>
      <w:r w:rsidRPr="00A34CE7">
        <w:br/>
        <w:t>Email: compliance@childrenshopealliance.org</w:t>
      </w:r>
      <w:r w:rsidRPr="00A34CE7">
        <w:br/>
        <w:t>Phone: 704-872-4157</w:t>
      </w:r>
    </w:p>
    <w:p w14:paraId="49506591" w14:textId="77777777" w:rsidR="00A34CE7" w:rsidRPr="00A34CE7" w:rsidRDefault="00A34CE7" w:rsidP="00D52027">
      <w:r w:rsidRPr="00A34CE7">
        <w:t>Once an opt-out request is received, Children’s Hope Alliance will document the request and take reasonable steps to ensure the applicable technology-assisted documentation tool is not used for the client’s services moving forward.</w:t>
      </w:r>
    </w:p>
    <w:p w14:paraId="6485DCCB" w14:textId="0DCD18C8" w:rsidR="000A7BBC" w:rsidRPr="00A34CE7" w:rsidRDefault="00A34CE7" w:rsidP="00D52027">
      <w:r w:rsidRPr="00A34CE7">
        <w:t>Opting out of the use of technology-assisted documentation tools will not affect the client’s ability to receive services from Children’s Hope Alliance.</w:t>
      </w:r>
    </w:p>
    <w:p w14:paraId="3DEEC669" w14:textId="77777777" w:rsidR="00244AE3" w:rsidRDefault="00244AE3">
      <w:pPr>
        <w:pBdr>
          <w:top w:val="single" w:sz="12" w:space="0" w:color="auto"/>
        </w:pBdr>
        <w:spacing w:after="0"/>
      </w:pPr>
    </w:p>
    <w:p w14:paraId="0938F077" w14:textId="77777777" w:rsidR="007E067D" w:rsidRDefault="007E067D">
      <w:pPr>
        <w:pBdr>
          <w:top w:val="single" w:sz="12" w:space="0" w:color="auto"/>
        </w:pBdr>
        <w:spacing w:after="0"/>
      </w:pPr>
    </w:p>
    <w:p w14:paraId="53B2D0AB" w14:textId="77777777" w:rsidR="007E067D" w:rsidRDefault="007E067D">
      <w:pPr>
        <w:pBdr>
          <w:top w:val="single" w:sz="12" w:space="0" w:color="auto"/>
        </w:pBdr>
        <w:spacing w:after="0"/>
      </w:pPr>
    </w:p>
    <w:p w14:paraId="191CB3C8" w14:textId="77777777" w:rsidR="007E067D" w:rsidRDefault="007E067D">
      <w:pPr>
        <w:pBdr>
          <w:top w:val="single" w:sz="12" w:space="0" w:color="auto"/>
        </w:pBdr>
        <w:spacing w:after="0"/>
      </w:pPr>
    </w:p>
    <w:p w14:paraId="483C3DCF" w14:textId="77777777" w:rsidR="007E067D" w:rsidRDefault="007E067D">
      <w:pPr>
        <w:pBdr>
          <w:top w:val="single" w:sz="12" w:space="0" w:color="auto"/>
        </w:pBdr>
        <w:spacing w:after="0"/>
      </w:pPr>
    </w:p>
    <w:p w14:paraId="33081B4D" w14:textId="77777777" w:rsidR="007E067D" w:rsidRDefault="007E067D">
      <w:pPr>
        <w:pBdr>
          <w:top w:val="single" w:sz="12" w:space="0" w:color="auto"/>
        </w:pBdr>
        <w:spacing w:after="0"/>
      </w:pPr>
    </w:p>
    <w:p w14:paraId="4467E2D6" w14:textId="77777777" w:rsidR="007E067D" w:rsidRDefault="007E067D">
      <w:pPr>
        <w:pBdr>
          <w:top w:val="single" w:sz="12" w:space="0" w:color="auto"/>
        </w:pBdr>
        <w:spacing w:after="0"/>
      </w:pPr>
    </w:p>
    <w:p w14:paraId="2CAF608F" w14:textId="77777777" w:rsidR="007E067D" w:rsidRDefault="007E067D">
      <w:pPr>
        <w:pBdr>
          <w:top w:val="single" w:sz="12" w:space="0" w:color="auto"/>
        </w:pBdr>
        <w:spacing w:after="0"/>
      </w:pPr>
    </w:p>
    <w:p w14:paraId="39ECA263" w14:textId="77777777" w:rsidR="007E067D" w:rsidRDefault="007E067D">
      <w:pPr>
        <w:pBdr>
          <w:top w:val="single" w:sz="12" w:space="0" w:color="auto"/>
        </w:pBdr>
        <w:spacing w:after="0"/>
      </w:pPr>
    </w:p>
    <w:p w14:paraId="1BB37FDB" w14:textId="77777777" w:rsidR="007E067D" w:rsidRDefault="007E067D">
      <w:pPr>
        <w:pBdr>
          <w:top w:val="single" w:sz="12" w:space="0" w:color="auto"/>
        </w:pBdr>
        <w:spacing w:after="0"/>
      </w:pPr>
    </w:p>
    <w:p w14:paraId="455FCC67" w14:textId="77777777" w:rsidR="007E067D" w:rsidRDefault="007E067D">
      <w:pPr>
        <w:pBdr>
          <w:top w:val="single" w:sz="12" w:space="0" w:color="auto"/>
        </w:pBdr>
        <w:spacing w:after="0"/>
      </w:pPr>
    </w:p>
    <w:p w14:paraId="0CE3E834" w14:textId="77777777" w:rsidR="007E067D" w:rsidRDefault="007E067D">
      <w:pPr>
        <w:pBdr>
          <w:top w:val="single" w:sz="12" w:space="0" w:color="auto"/>
        </w:pBdr>
        <w:spacing w:after="0"/>
      </w:pPr>
    </w:p>
    <w:p w14:paraId="77120374" w14:textId="77777777" w:rsidR="007E067D" w:rsidRDefault="007E067D">
      <w:pPr>
        <w:pBdr>
          <w:top w:val="single" w:sz="12" w:space="0" w:color="auto"/>
        </w:pBdr>
        <w:spacing w:after="0"/>
      </w:pPr>
    </w:p>
    <w:p w14:paraId="7C84084D" w14:textId="77777777" w:rsidR="007E067D" w:rsidRDefault="007E067D">
      <w:pPr>
        <w:pBdr>
          <w:top w:val="single" w:sz="12" w:space="0" w:color="auto"/>
        </w:pBdr>
        <w:spacing w:after="0"/>
      </w:pPr>
    </w:p>
    <w:p w14:paraId="4BC728C8" w14:textId="77777777" w:rsidR="007E067D" w:rsidRDefault="007E067D">
      <w:pPr>
        <w:pBdr>
          <w:top w:val="single" w:sz="12" w:space="0" w:color="auto"/>
        </w:pBdr>
        <w:spacing w:after="0"/>
      </w:pPr>
    </w:p>
    <w:p w14:paraId="11478AE2" w14:textId="77777777" w:rsidR="00244AE3" w:rsidRPr="007E067D" w:rsidRDefault="00DA4F20">
      <w:pPr>
        <w:pStyle w:val="Heading2"/>
        <w:rPr>
          <w:b/>
          <w:bCs/>
        </w:rPr>
      </w:pPr>
      <w:r w:rsidRPr="007E067D">
        <w:rPr>
          <w:b/>
          <w:bCs/>
        </w:rPr>
        <w:lastRenderedPageBreak/>
        <w:t>SECTION 3: PERMITTED USES AND DISCLOSURES</w:t>
      </w:r>
    </w:p>
    <w:p w14:paraId="1D235B63" w14:textId="77777777" w:rsidR="00244AE3" w:rsidRDefault="00DA4F20">
      <w:pPr>
        <w:pStyle w:val="Heading3"/>
      </w:pPr>
      <w:r>
        <w:t>3.1 Treatment</w:t>
      </w:r>
    </w:p>
    <w:p w14:paraId="24A6524D" w14:textId="77777777" w:rsidR="00244AE3" w:rsidRDefault="00DA4F20">
      <w:pPr>
        <w:pStyle w:val="ListParagraph"/>
        <w:numPr>
          <w:ilvl w:val="0"/>
          <w:numId w:val="18"/>
        </w:numPr>
      </w:pPr>
      <w:r>
        <w:t>PHI may be shared among providers for care coordination</w:t>
      </w:r>
    </w:p>
    <w:p w14:paraId="62D55367" w14:textId="77777777" w:rsidR="00244AE3" w:rsidRDefault="57E2CE0B" w:rsidP="57E2CE0B">
      <w:r w:rsidRPr="57E2CE0B">
        <w:t>Example: Provider consultation on treatment</w:t>
      </w:r>
    </w:p>
    <w:p w14:paraId="3656B9AB" w14:textId="77777777" w:rsidR="00244AE3" w:rsidRDefault="00244AE3">
      <w:pPr>
        <w:pBdr>
          <w:top w:val="single" w:sz="12" w:space="0" w:color="auto"/>
        </w:pBdr>
        <w:spacing w:after="0"/>
      </w:pPr>
    </w:p>
    <w:p w14:paraId="4396A86C" w14:textId="77777777" w:rsidR="00244AE3" w:rsidRDefault="00DA4F20">
      <w:pPr>
        <w:pStyle w:val="Heading3"/>
      </w:pPr>
      <w:r>
        <w:t>3.2 Payment</w:t>
      </w:r>
    </w:p>
    <w:p w14:paraId="7CF9074F" w14:textId="77777777" w:rsidR="00244AE3" w:rsidRDefault="00DA4F20">
      <w:pPr>
        <w:pStyle w:val="ListParagraph"/>
        <w:numPr>
          <w:ilvl w:val="0"/>
          <w:numId w:val="19"/>
        </w:numPr>
      </w:pPr>
      <w:r>
        <w:t>PHI may be used to obtain reimbursement</w:t>
      </w:r>
    </w:p>
    <w:p w14:paraId="156E96EF" w14:textId="77777777" w:rsidR="00244AE3" w:rsidRDefault="57E2CE0B" w:rsidP="57E2CE0B">
      <w:r w:rsidRPr="57E2CE0B">
        <w:t>Example: Submitting claims to health plans</w:t>
      </w:r>
    </w:p>
    <w:p w14:paraId="45FB0818" w14:textId="77777777" w:rsidR="00244AE3" w:rsidRDefault="00244AE3">
      <w:pPr>
        <w:pBdr>
          <w:top w:val="single" w:sz="12" w:space="0" w:color="auto"/>
        </w:pBdr>
        <w:spacing w:after="0"/>
      </w:pPr>
    </w:p>
    <w:p w14:paraId="1640865D" w14:textId="77777777" w:rsidR="00244AE3" w:rsidRDefault="00DA4F20">
      <w:pPr>
        <w:pStyle w:val="Heading3"/>
      </w:pPr>
      <w:r>
        <w:t>3.3 Health Care Operations</w:t>
      </w:r>
    </w:p>
    <w:p w14:paraId="391C32CD" w14:textId="77777777" w:rsidR="00244AE3" w:rsidRDefault="00DA4F20">
      <w:pPr>
        <w:pStyle w:val="ListParagraph"/>
        <w:numPr>
          <w:ilvl w:val="0"/>
          <w:numId w:val="20"/>
        </w:numPr>
      </w:pPr>
      <w:r>
        <w:t>PHI may be used to:</w:t>
      </w:r>
    </w:p>
    <w:p w14:paraId="53ABB44E" w14:textId="77777777" w:rsidR="00244AE3" w:rsidRDefault="00DA4F20">
      <w:pPr>
        <w:pStyle w:val="ListParagraph"/>
        <w:numPr>
          <w:ilvl w:val="1"/>
          <w:numId w:val="20"/>
        </w:numPr>
      </w:pPr>
      <w:r>
        <w:t>Improve services</w:t>
      </w:r>
    </w:p>
    <w:p w14:paraId="4564D614" w14:textId="77777777" w:rsidR="00244AE3" w:rsidRDefault="00DA4F20">
      <w:pPr>
        <w:pStyle w:val="ListParagraph"/>
        <w:numPr>
          <w:ilvl w:val="1"/>
          <w:numId w:val="20"/>
        </w:numPr>
      </w:pPr>
      <w:r>
        <w:t>Manage operations</w:t>
      </w:r>
    </w:p>
    <w:p w14:paraId="46C8A634" w14:textId="77777777" w:rsidR="00244AE3" w:rsidRDefault="00DA4F20">
      <w:pPr>
        <w:pStyle w:val="ListParagraph"/>
        <w:numPr>
          <w:ilvl w:val="1"/>
          <w:numId w:val="20"/>
        </w:numPr>
      </w:pPr>
      <w:r>
        <w:t>Contact patients</w:t>
      </w:r>
    </w:p>
    <w:p w14:paraId="049F31CB" w14:textId="77777777" w:rsidR="00244AE3" w:rsidRDefault="00244AE3">
      <w:pPr>
        <w:pBdr>
          <w:top w:val="single" w:sz="12" w:space="0" w:color="auto"/>
        </w:pBdr>
        <w:spacing w:after="0"/>
      </w:pPr>
    </w:p>
    <w:p w14:paraId="3794EB38" w14:textId="77777777" w:rsidR="007E067D" w:rsidRDefault="007E067D">
      <w:pPr>
        <w:pBdr>
          <w:top w:val="single" w:sz="12" w:space="0" w:color="auto"/>
        </w:pBdr>
        <w:spacing w:after="0"/>
      </w:pPr>
    </w:p>
    <w:p w14:paraId="02F22B2F" w14:textId="77777777" w:rsidR="007E067D" w:rsidRDefault="007E067D">
      <w:pPr>
        <w:pBdr>
          <w:top w:val="single" w:sz="12" w:space="0" w:color="auto"/>
        </w:pBdr>
        <w:spacing w:after="0"/>
      </w:pPr>
    </w:p>
    <w:p w14:paraId="0B84DD02" w14:textId="77777777" w:rsidR="007E067D" w:rsidRDefault="007E067D">
      <w:pPr>
        <w:pBdr>
          <w:top w:val="single" w:sz="12" w:space="0" w:color="auto"/>
        </w:pBdr>
        <w:spacing w:after="0"/>
      </w:pPr>
    </w:p>
    <w:p w14:paraId="62C97BBE" w14:textId="77777777" w:rsidR="007E067D" w:rsidRDefault="007E067D">
      <w:pPr>
        <w:pBdr>
          <w:top w:val="single" w:sz="12" w:space="0" w:color="auto"/>
        </w:pBdr>
        <w:spacing w:after="0"/>
      </w:pPr>
    </w:p>
    <w:p w14:paraId="314079BF" w14:textId="77777777" w:rsidR="007E067D" w:rsidRDefault="007E067D">
      <w:pPr>
        <w:pBdr>
          <w:top w:val="single" w:sz="12" w:space="0" w:color="auto"/>
        </w:pBdr>
        <w:spacing w:after="0"/>
      </w:pPr>
    </w:p>
    <w:p w14:paraId="28D7A95F" w14:textId="77777777" w:rsidR="007E067D" w:rsidRDefault="007E067D">
      <w:pPr>
        <w:pBdr>
          <w:top w:val="single" w:sz="12" w:space="0" w:color="auto"/>
        </w:pBdr>
        <w:spacing w:after="0"/>
      </w:pPr>
    </w:p>
    <w:p w14:paraId="55BBE67E" w14:textId="77777777" w:rsidR="007E067D" w:rsidRDefault="007E067D">
      <w:pPr>
        <w:pBdr>
          <w:top w:val="single" w:sz="12" w:space="0" w:color="auto"/>
        </w:pBdr>
        <w:spacing w:after="0"/>
      </w:pPr>
    </w:p>
    <w:p w14:paraId="4F9D53E1" w14:textId="77777777" w:rsidR="007E067D" w:rsidRDefault="007E067D">
      <w:pPr>
        <w:pBdr>
          <w:top w:val="single" w:sz="12" w:space="0" w:color="auto"/>
        </w:pBdr>
        <w:spacing w:after="0"/>
      </w:pPr>
    </w:p>
    <w:p w14:paraId="795E2313" w14:textId="77777777" w:rsidR="007E067D" w:rsidRDefault="007E067D">
      <w:pPr>
        <w:pBdr>
          <w:top w:val="single" w:sz="12" w:space="0" w:color="auto"/>
        </w:pBdr>
        <w:spacing w:after="0"/>
      </w:pPr>
    </w:p>
    <w:p w14:paraId="2FCF4451" w14:textId="77777777" w:rsidR="007E067D" w:rsidRDefault="007E067D">
      <w:pPr>
        <w:pBdr>
          <w:top w:val="single" w:sz="12" w:space="0" w:color="auto"/>
        </w:pBdr>
        <w:spacing w:after="0"/>
      </w:pPr>
    </w:p>
    <w:p w14:paraId="74196A54" w14:textId="77777777" w:rsidR="007E067D" w:rsidRDefault="007E067D">
      <w:pPr>
        <w:pBdr>
          <w:top w:val="single" w:sz="12" w:space="0" w:color="auto"/>
        </w:pBdr>
        <w:spacing w:after="0"/>
      </w:pPr>
    </w:p>
    <w:p w14:paraId="3FC609D6" w14:textId="77777777" w:rsidR="007E067D" w:rsidRDefault="007E067D">
      <w:pPr>
        <w:pBdr>
          <w:top w:val="single" w:sz="12" w:space="0" w:color="auto"/>
        </w:pBdr>
        <w:spacing w:after="0"/>
      </w:pPr>
    </w:p>
    <w:p w14:paraId="23C63250" w14:textId="77777777" w:rsidR="007E067D" w:rsidRDefault="007E067D">
      <w:pPr>
        <w:pBdr>
          <w:top w:val="single" w:sz="12" w:space="0" w:color="auto"/>
        </w:pBdr>
        <w:spacing w:after="0"/>
      </w:pPr>
    </w:p>
    <w:p w14:paraId="55420BFC" w14:textId="77777777" w:rsidR="007E067D" w:rsidRDefault="007E067D">
      <w:pPr>
        <w:pBdr>
          <w:top w:val="single" w:sz="12" w:space="0" w:color="auto"/>
        </w:pBdr>
        <w:spacing w:after="0"/>
      </w:pPr>
    </w:p>
    <w:p w14:paraId="68A9696B" w14:textId="77777777" w:rsidR="007E067D" w:rsidRDefault="007E067D">
      <w:pPr>
        <w:pBdr>
          <w:top w:val="single" w:sz="12" w:space="0" w:color="auto"/>
        </w:pBdr>
        <w:spacing w:after="0"/>
      </w:pPr>
    </w:p>
    <w:p w14:paraId="31462EAE" w14:textId="77777777" w:rsidR="00244AE3" w:rsidRPr="008C1137" w:rsidRDefault="00DA4F20">
      <w:pPr>
        <w:pStyle w:val="Heading2"/>
        <w:rPr>
          <w:b/>
          <w:bCs/>
        </w:rPr>
      </w:pPr>
      <w:r w:rsidRPr="008C1137">
        <w:rPr>
          <w:b/>
          <w:bCs/>
        </w:rPr>
        <w:lastRenderedPageBreak/>
        <w:t>SECTION 4: ADDITIONAL PERMITTED DISCLOSURES</w:t>
      </w:r>
    </w:p>
    <w:p w14:paraId="6442006B" w14:textId="77777777" w:rsidR="00244AE3" w:rsidRDefault="00DA4F20">
      <w:pPr>
        <w:pStyle w:val="Heading3"/>
      </w:pPr>
      <w:r>
        <w:t>4.1 Public Health and Safety</w:t>
      </w:r>
    </w:p>
    <w:p w14:paraId="6A24070C" w14:textId="77777777" w:rsidR="00244AE3" w:rsidRDefault="00DA4F20">
      <w:r>
        <w:t>PHI may be disclosed to:</w:t>
      </w:r>
    </w:p>
    <w:p w14:paraId="68FB43B4" w14:textId="77777777" w:rsidR="00244AE3" w:rsidRDefault="00DA4F20">
      <w:pPr>
        <w:pStyle w:val="ListParagraph"/>
        <w:numPr>
          <w:ilvl w:val="0"/>
          <w:numId w:val="21"/>
        </w:numPr>
      </w:pPr>
      <w:r>
        <w:t>Prevent disease</w:t>
      </w:r>
    </w:p>
    <w:p w14:paraId="301DBD40" w14:textId="77777777" w:rsidR="00244AE3" w:rsidRDefault="00DA4F20">
      <w:pPr>
        <w:pStyle w:val="ListParagraph"/>
        <w:numPr>
          <w:ilvl w:val="0"/>
          <w:numId w:val="21"/>
        </w:numPr>
      </w:pPr>
      <w:r>
        <w:t>Report abuse, neglect, or domestic violence</w:t>
      </w:r>
    </w:p>
    <w:p w14:paraId="65F61C9D" w14:textId="77777777" w:rsidR="00244AE3" w:rsidRDefault="00DA4F20">
      <w:pPr>
        <w:pStyle w:val="ListParagraph"/>
        <w:numPr>
          <w:ilvl w:val="0"/>
          <w:numId w:val="21"/>
        </w:numPr>
      </w:pPr>
      <w:r>
        <w:t>Report adverse reactions</w:t>
      </w:r>
    </w:p>
    <w:p w14:paraId="43CCAFD4" w14:textId="77777777" w:rsidR="00244AE3" w:rsidRDefault="00DA4F20">
      <w:pPr>
        <w:pStyle w:val="ListParagraph"/>
        <w:numPr>
          <w:ilvl w:val="0"/>
          <w:numId w:val="21"/>
        </w:numPr>
      </w:pPr>
      <w:r>
        <w:t>Support recalls</w:t>
      </w:r>
    </w:p>
    <w:p w14:paraId="15752DAB" w14:textId="77777777" w:rsidR="00244AE3" w:rsidRDefault="00DA4F20">
      <w:pPr>
        <w:pStyle w:val="ListParagraph"/>
        <w:numPr>
          <w:ilvl w:val="0"/>
          <w:numId w:val="21"/>
        </w:numPr>
      </w:pPr>
      <w:r>
        <w:t>Prevent serious threats</w:t>
      </w:r>
    </w:p>
    <w:p w14:paraId="53128261" w14:textId="77777777" w:rsidR="00244AE3" w:rsidRDefault="00244AE3">
      <w:pPr>
        <w:pBdr>
          <w:top w:val="single" w:sz="12" w:space="0" w:color="auto"/>
        </w:pBdr>
        <w:spacing w:after="0"/>
      </w:pPr>
    </w:p>
    <w:p w14:paraId="6E8E8ECD" w14:textId="77777777" w:rsidR="00244AE3" w:rsidRDefault="00DA4F20">
      <w:pPr>
        <w:pStyle w:val="Heading3"/>
      </w:pPr>
      <w:r>
        <w:t>4.2 Research</w:t>
      </w:r>
    </w:p>
    <w:p w14:paraId="0AA2DE55" w14:textId="77777777" w:rsidR="00244AE3" w:rsidRDefault="00DA4F20">
      <w:pPr>
        <w:pStyle w:val="ListParagraph"/>
        <w:numPr>
          <w:ilvl w:val="0"/>
          <w:numId w:val="22"/>
        </w:numPr>
      </w:pPr>
      <w:r>
        <w:t>PHI may be used or disclosed for research in accordance with legal requirements</w:t>
      </w:r>
    </w:p>
    <w:p w14:paraId="62486C05" w14:textId="77777777" w:rsidR="00244AE3" w:rsidRDefault="00244AE3">
      <w:pPr>
        <w:pBdr>
          <w:top w:val="single" w:sz="12" w:space="0" w:color="auto"/>
        </w:pBdr>
        <w:spacing w:after="0"/>
      </w:pPr>
    </w:p>
    <w:p w14:paraId="1221B134" w14:textId="77777777" w:rsidR="00244AE3" w:rsidRDefault="00DA4F20">
      <w:pPr>
        <w:pStyle w:val="Heading3"/>
      </w:pPr>
      <w:r>
        <w:t>4.3 Legal and Regulatory Compliance</w:t>
      </w:r>
    </w:p>
    <w:p w14:paraId="164B0E3D" w14:textId="77777777" w:rsidR="00244AE3" w:rsidRDefault="00DA4F20">
      <w:r>
        <w:t>PHI may be disclosed to:</w:t>
      </w:r>
    </w:p>
    <w:p w14:paraId="7E0BA2B4" w14:textId="77777777" w:rsidR="00244AE3" w:rsidRDefault="00DA4F20">
      <w:pPr>
        <w:pStyle w:val="ListParagraph"/>
        <w:numPr>
          <w:ilvl w:val="0"/>
          <w:numId w:val="23"/>
        </w:numPr>
      </w:pPr>
      <w:r>
        <w:t>Comply with federal/state law</w:t>
      </w:r>
    </w:p>
    <w:p w14:paraId="6682D3B4" w14:textId="77777777" w:rsidR="00244AE3" w:rsidRDefault="00DA4F20">
      <w:pPr>
        <w:pStyle w:val="ListParagraph"/>
        <w:numPr>
          <w:ilvl w:val="0"/>
          <w:numId w:val="23"/>
        </w:numPr>
      </w:pPr>
      <w:r>
        <w:t>Oversight agencies (e.g., HHS)</w:t>
      </w:r>
    </w:p>
    <w:p w14:paraId="4101652C" w14:textId="77777777" w:rsidR="00244AE3" w:rsidRDefault="00244AE3">
      <w:pPr>
        <w:pBdr>
          <w:top w:val="single" w:sz="12" w:space="0" w:color="auto"/>
        </w:pBdr>
        <w:spacing w:after="0"/>
      </w:pPr>
    </w:p>
    <w:p w14:paraId="11A27A6F" w14:textId="77777777" w:rsidR="00244AE3" w:rsidRDefault="00DA4F20">
      <w:pPr>
        <w:pStyle w:val="Heading3"/>
      </w:pPr>
      <w:r>
        <w:t>4.4 Organ and Tissue Donation</w:t>
      </w:r>
    </w:p>
    <w:p w14:paraId="6955DB27" w14:textId="77777777" w:rsidR="00244AE3" w:rsidRDefault="00DA4F20">
      <w:pPr>
        <w:pStyle w:val="ListParagraph"/>
        <w:numPr>
          <w:ilvl w:val="0"/>
          <w:numId w:val="24"/>
        </w:numPr>
      </w:pPr>
      <w:r>
        <w:t>PHI may be shared with procurement organizations</w:t>
      </w:r>
    </w:p>
    <w:p w14:paraId="6104CCC0" w14:textId="77777777" w:rsidR="00C64C0B" w:rsidRDefault="00C64C0B">
      <w:pPr>
        <w:pBdr>
          <w:top w:val="single" w:sz="12" w:space="0" w:color="auto"/>
        </w:pBdr>
        <w:spacing w:after="0"/>
      </w:pPr>
    </w:p>
    <w:p w14:paraId="78CD5B30" w14:textId="77777777" w:rsidR="00244AE3" w:rsidRDefault="00DA4F20">
      <w:pPr>
        <w:pStyle w:val="Heading3"/>
      </w:pPr>
      <w:r>
        <w:t>4.5 Deceased Individuals</w:t>
      </w:r>
    </w:p>
    <w:p w14:paraId="67DBC61C" w14:textId="77777777" w:rsidR="00244AE3" w:rsidRDefault="00DA4F20">
      <w:pPr>
        <w:pStyle w:val="ListParagraph"/>
        <w:numPr>
          <w:ilvl w:val="0"/>
          <w:numId w:val="25"/>
        </w:numPr>
      </w:pPr>
      <w:r>
        <w:t>PHI may be disclosed to:</w:t>
      </w:r>
    </w:p>
    <w:p w14:paraId="3B87B1A8" w14:textId="77777777" w:rsidR="00244AE3" w:rsidRDefault="00DA4F20">
      <w:pPr>
        <w:pStyle w:val="ListParagraph"/>
        <w:numPr>
          <w:ilvl w:val="1"/>
          <w:numId w:val="25"/>
        </w:numPr>
      </w:pPr>
      <w:r>
        <w:t>Coroners</w:t>
      </w:r>
    </w:p>
    <w:p w14:paraId="51A365D5" w14:textId="77777777" w:rsidR="00244AE3" w:rsidRDefault="00DA4F20">
      <w:pPr>
        <w:pStyle w:val="ListParagraph"/>
        <w:numPr>
          <w:ilvl w:val="1"/>
          <w:numId w:val="25"/>
        </w:numPr>
      </w:pPr>
      <w:r>
        <w:t>Medical examiners</w:t>
      </w:r>
    </w:p>
    <w:p w14:paraId="0B4FC1C2" w14:textId="77777777" w:rsidR="00244AE3" w:rsidRDefault="00DA4F20">
      <w:pPr>
        <w:pStyle w:val="ListParagraph"/>
        <w:numPr>
          <w:ilvl w:val="1"/>
          <w:numId w:val="25"/>
        </w:numPr>
      </w:pPr>
      <w:r>
        <w:t>Funeral directors</w:t>
      </w:r>
    </w:p>
    <w:p w14:paraId="1299C43A" w14:textId="77777777" w:rsidR="00244AE3" w:rsidRDefault="00244AE3">
      <w:pPr>
        <w:pBdr>
          <w:top w:val="single" w:sz="12" w:space="0" w:color="auto"/>
        </w:pBdr>
        <w:spacing w:after="0"/>
      </w:pPr>
    </w:p>
    <w:p w14:paraId="33DCDFA1" w14:textId="77777777" w:rsidR="008C1137" w:rsidRDefault="008C1137">
      <w:pPr>
        <w:pBdr>
          <w:top w:val="single" w:sz="12" w:space="0" w:color="auto"/>
        </w:pBdr>
        <w:spacing w:after="0"/>
      </w:pPr>
    </w:p>
    <w:p w14:paraId="1A8AC10A" w14:textId="77777777" w:rsidR="008C1137" w:rsidRDefault="008C1137">
      <w:pPr>
        <w:pBdr>
          <w:top w:val="single" w:sz="12" w:space="0" w:color="auto"/>
        </w:pBdr>
        <w:spacing w:after="0"/>
      </w:pPr>
    </w:p>
    <w:p w14:paraId="4D67D3C2" w14:textId="77777777" w:rsidR="00244AE3" w:rsidRDefault="00DA4F20">
      <w:pPr>
        <w:pStyle w:val="Heading3"/>
      </w:pPr>
      <w:r>
        <w:lastRenderedPageBreak/>
        <w:t>4.6 Government and Law Enforcement</w:t>
      </w:r>
    </w:p>
    <w:p w14:paraId="35985355" w14:textId="77777777" w:rsidR="00244AE3" w:rsidRDefault="00DA4F20">
      <w:r>
        <w:t>PHI may be disclosed for:</w:t>
      </w:r>
    </w:p>
    <w:p w14:paraId="0544DE4E" w14:textId="77777777" w:rsidR="00244AE3" w:rsidRDefault="00DA4F20">
      <w:pPr>
        <w:pStyle w:val="ListParagraph"/>
        <w:numPr>
          <w:ilvl w:val="0"/>
          <w:numId w:val="26"/>
        </w:numPr>
      </w:pPr>
      <w:r>
        <w:t>Workers’ compensation claims</w:t>
      </w:r>
    </w:p>
    <w:p w14:paraId="7B193260" w14:textId="77777777" w:rsidR="00244AE3" w:rsidRDefault="00DA4F20">
      <w:pPr>
        <w:pStyle w:val="ListParagraph"/>
        <w:numPr>
          <w:ilvl w:val="0"/>
          <w:numId w:val="26"/>
        </w:numPr>
      </w:pPr>
      <w:r>
        <w:t>Law enforcement purposes</w:t>
      </w:r>
    </w:p>
    <w:p w14:paraId="3CFEC0A2" w14:textId="77777777" w:rsidR="00244AE3" w:rsidRDefault="00DA4F20">
      <w:pPr>
        <w:pStyle w:val="ListParagraph"/>
        <w:numPr>
          <w:ilvl w:val="0"/>
          <w:numId w:val="26"/>
        </w:numPr>
      </w:pPr>
      <w:r>
        <w:t>Health oversight activities</w:t>
      </w:r>
    </w:p>
    <w:p w14:paraId="38429226" w14:textId="77777777" w:rsidR="00244AE3" w:rsidRDefault="00DA4F20">
      <w:pPr>
        <w:pStyle w:val="ListParagraph"/>
        <w:numPr>
          <w:ilvl w:val="0"/>
          <w:numId w:val="26"/>
        </w:numPr>
      </w:pPr>
      <w:r>
        <w:t>National security or military functions</w:t>
      </w:r>
    </w:p>
    <w:p w14:paraId="4DDBEF00" w14:textId="77777777" w:rsidR="00244AE3" w:rsidRDefault="00244AE3">
      <w:pPr>
        <w:pBdr>
          <w:top w:val="single" w:sz="12" w:space="0" w:color="auto"/>
        </w:pBdr>
        <w:spacing w:after="0"/>
      </w:pPr>
    </w:p>
    <w:p w14:paraId="0A3B3BB5" w14:textId="77777777" w:rsidR="00244AE3" w:rsidRDefault="00DA4F20">
      <w:pPr>
        <w:pStyle w:val="Heading3"/>
      </w:pPr>
      <w:r>
        <w:t>4.7 Legal Proceedings</w:t>
      </w:r>
    </w:p>
    <w:p w14:paraId="36847AE2" w14:textId="77777777" w:rsidR="00244AE3" w:rsidRDefault="00DA4F20">
      <w:pPr>
        <w:pStyle w:val="ListParagraph"/>
        <w:numPr>
          <w:ilvl w:val="0"/>
          <w:numId w:val="27"/>
        </w:numPr>
      </w:pPr>
      <w:r>
        <w:t>PHI may be disclosed in response to:</w:t>
      </w:r>
    </w:p>
    <w:p w14:paraId="0E082AE9" w14:textId="77777777" w:rsidR="00244AE3" w:rsidRDefault="00DA4F20">
      <w:pPr>
        <w:pStyle w:val="ListParagraph"/>
        <w:numPr>
          <w:ilvl w:val="1"/>
          <w:numId w:val="27"/>
        </w:numPr>
      </w:pPr>
      <w:r>
        <w:t>Court orders</w:t>
      </w:r>
    </w:p>
    <w:p w14:paraId="489C4902" w14:textId="77777777" w:rsidR="00244AE3" w:rsidRDefault="00DA4F20">
      <w:pPr>
        <w:pStyle w:val="ListParagraph"/>
        <w:numPr>
          <w:ilvl w:val="1"/>
          <w:numId w:val="27"/>
        </w:numPr>
      </w:pPr>
      <w:r>
        <w:t>Subpoenas</w:t>
      </w:r>
    </w:p>
    <w:p w14:paraId="33FF0EB2" w14:textId="77777777" w:rsidR="00244AE3" w:rsidRDefault="00DA4F20">
      <w:pPr>
        <w:pStyle w:val="ListParagraph"/>
        <w:numPr>
          <w:ilvl w:val="1"/>
          <w:numId w:val="27"/>
        </w:numPr>
      </w:pPr>
      <w:r>
        <w:t>Administrative requests</w:t>
      </w:r>
    </w:p>
    <w:p w14:paraId="3461D779" w14:textId="77777777" w:rsidR="00244AE3" w:rsidRDefault="00244AE3">
      <w:pPr>
        <w:pBdr>
          <w:top w:val="single" w:sz="12" w:space="0" w:color="auto"/>
        </w:pBdr>
        <w:spacing w:after="0"/>
      </w:pPr>
    </w:p>
    <w:p w14:paraId="5572E337" w14:textId="77777777" w:rsidR="008C1137" w:rsidRDefault="008C1137">
      <w:pPr>
        <w:pBdr>
          <w:top w:val="single" w:sz="12" w:space="0" w:color="auto"/>
        </w:pBdr>
        <w:spacing w:after="0"/>
      </w:pPr>
    </w:p>
    <w:p w14:paraId="5C7A7863" w14:textId="77777777" w:rsidR="008C1137" w:rsidRDefault="008C1137">
      <w:pPr>
        <w:pBdr>
          <w:top w:val="single" w:sz="12" w:space="0" w:color="auto"/>
        </w:pBdr>
        <w:spacing w:after="0"/>
      </w:pPr>
    </w:p>
    <w:p w14:paraId="1FA0F3C0" w14:textId="77777777" w:rsidR="008C1137" w:rsidRDefault="008C1137">
      <w:pPr>
        <w:pBdr>
          <w:top w:val="single" w:sz="12" w:space="0" w:color="auto"/>
        </w:pBdr>
        <w:spacing w:after="0"/>
      </w:pPr>
    </w:p>
    <w:p w14:paraId="1A015ECB" w14:textId="77777777" w:rsidR="008C1137" w:rsidRDefault="008C1137">
      <w:pPr>
        <w:pBdr>
          <w:top w:val="single" w:sz="12" w:space="0" w:color="auto"/>
        </w:pBdr>
        <w:spacing w:after="0"/>
      </w:pPr>
    </w:p>
    <w:p w14:paraId="708A6519" w14:textId="77777777" w:rsidR="008C1137" w:rsidRDefault="008C1137">
      <w:pPr>
        <w:pBdr>
          <w:top w:val="single" w:sz="12" w:space="0" w:color="auto"/>
        </w:pBdr>
        <w:spacing w:after="0"/>
      </w:pPr>
    </w:p>
    <w:p w14:paraId="51682AC4" w14:textId="77777777" w:rsidR="008C1137" w:rsidRDefault="008C1137">
      <w:pPr>
        <w:pBdr>
          <w:top w:val="single" w:sz="12" w:space="0" w:color="auto"/>
        </w:pBdr>
        <w:spacing w:after="0"/>
      </w:pPr>
    </w:p>
    <w:p w14:paraId="654D0AAD" w14:textId="77777777" w:rsidR="008C1137" w:rsidRDefault="008C1137">
      <w:pPr>
        <w:pBdr>
          <w:top w:val="single" w:sz="12" w:space="0" w:color="auto"/>
        </w:pBdr>
        <w:spacing w:after="0"/>
      </w:pPr>
    </w:p>
    <w:p w14:paraId="1B548488" w14:textId="77777777" w:rsidR="008C1137" w:rsidRDefault="008C1137">
      <w:pPr>
        <w:pBdr>
          <w:top w:val="single" w:sz="12" w:space="0" w:color="auto"/>
        </w:pBdr>
        <w:spacing w:after="0"/>
      </w:pPr>
    </w:p>
    <w:p w14:paraId="38BAD817" w14:textId="77777777" w:rsidR="008C1137" w:rsidRDefault="008C1137">
      <w:pPr>
        <w:pBdr>
          <w:top w:val="single" w:sz="12" w:space="0" w:color="auto"/>
        </w:pBdr>
        <w:spacing w:after="0"/>
      </w:pPr>
    </w:p>
    <w:p w14:paraId="7D8DB9B0" w14:textId="77777777" w:rsidR="008C1137" w:rsidRDefault="008C1137">
      <w:pPr>
        <w:pBdr>
          <w:top w:val="single" w:sz="12" w:space="0" w:color="auto"/>
        </w:pBdr>
        <w:spacing w:after="0"/>
      </w:pPr>
    </w:p>
    <w:p w14:paraId="0E500E42" w14:textId="77777777" w:rsidR="008C1137" w:rsidRDefault="008C1137">
      <w:pPr>
        <w:pBdr>
          <w:top w:val="single" w:sz="12" w:space="0" w:color="auto"/>
        </w:pBdr>
        <w:spacing w:after="0"/>
      </w:pPr>
    </w:p>
    <w:p w14:paraId="1732DE34" w14:textId="77777777" w:rsidR="008C1137" w:rsidRDefault="008C1137">
      <w:pPr>
        <w:pBdr>
          <w:top w:val="single" w:sz="12" w:space="0" w:color="auto"/>
        </w:pBdr>
        <w:spacing w:after="0"/>
      </w:pPr>
    </w:p>
    <w:p w14:paraId="6239A5C7" w14:textId="77777777" w:rsidR="008C1137" w:rsidRDefault="008C1137">
      <w:pPr>
        <w:pBdr>
          <w:top w:val="single" w:sz="12" w:space="0" w:color="auto"/>
        </w:pBdr>
        <w:spacing w:after="0"/>
      </w:pPr>
    </w:p>
    <w:p w14:paraId="19AC41D3" w14:textId="77777777" w:rsidR="008C1137" w:rsidRDefault="008C1137">
      <w:pPr>
        <w:pBdr>
          <w:top w:val="single" w:sz="12" w:space="0" w:color="auto"/>
        </w:pBdr>
        <w:spacing w:after="0"/>
      </w:pPr>
    </w:p>
    <w:p w14:paraId="659B883B" w14:textId="77777777" w:rsidR="008C1137" w:rsidRDefault="008C1137">
      <w:pPr>
        <w:pBdr>
          <w:top w:val="single" w:sz="12" w:space="0" w:color="auto"/>
        </w:pBdr>
        <w:spacing w:after="0"/>
      </w:pPr>
    </w:p>
    <w:p w14:paraId="3F34366D" w14:textId="77777777" w:rsidR="008C1137" w:rsidRDefault="008C1137">
      <w:pPr>
        <w:pBdr>
          <w:top w:val="single" w:sz="12" w:space="0" w:color="auto"/>
        </w:pBdr>
        <w:spacing w:after="0"/>
      </w:pPr>
    </w:p>
    <w:p w14:paraId="3CFBD0FA" w14:textId="77777777" w:rsidR="008C1137" w:rsidRDefault="008C1137">
      <w:pPr>
        <w:pBdr>
          <w:top w:val="single" w:sz="12" w:space="0" w:color="auto"/>
        </w:pBdr>
        <w:spacing w:after="0"/>
      </w:pPr>
    </w:p>
    <w:p w14:paraId="6C35005A" w14:textId="77777777" w:rsidR="008C1137" w:rsidRDefault="008C1137">
      <w:pPr>
        <w:pBdr>
          <w:top w:val="single" w:sz="12" w:space="0" w:color="auto"/>
        </w:pBdr>
        <w:spacing w:after="0"/>
      </w:pPr>
    </w:p>
    <w:p w14:paraId="76D68C44" w14:textId="77777777" w:rsidR="008C1137" w:rsidRDefault="008C1137">
      <w:pPr>
        <w:pBdr>
          <w:top w:val="single" w:sz="12" w:space="0" w:color="auto"/>
        </w:pBdr>
        <w:spacing w:after="0"/>
      </w:pPr>
    </w:p>
    <w:p w14:paraId="07E5BC23" w14:textId="77777777" w:rsidR="008C1137" w:rsidRDefault="008C1137">
      <w:pPr>
        <w:pBdr>
          <w:top w:val="single" w:sz="12" w:space="0" w:color="auto"/>
        </w:pBdr>
        <w:spacing w:after="0"/>
      </w:pPr>
    </w:p>
    <w:p w14:paraId="2F35BE04" w14:textId="77777777" w:rsidR="008C1137" w:rsidRDefault="008C1137">
      <w:pPr>
        <w:pBdr>
          <w:top w:val="single" w:sz="12" w:space="0" w:color="auto"/>
        </w:pBdr>
        <w:spacing w:after="0"/>
      </w:pPr>
    </w:p>
    <w:p w14:paraId="4671847A" w14:textId="77777777" w:rsidR="00244AE3" w:rsidRPr="008C1137" w:rsidRDefault="00DA4F20">
      <w:pPr>
        <w:pStyle w:val="Heading2"/>
        <w:rPr>
          <w:b/>
          <w:bCs/>
        </w:rPr>
      </w:pPr>
      <w:r w:rsidRPr="008C1137">
        <w:rPr>
          <w:b/>
          <w:bCs/>
        </w:rPr>
        <w:lastRenderedPageBreak/>
        <w:t>SECTION 5: ORGANIZATIONAL RESPONSIBILITIES</w:t>
      </w:r>
    </w:p>
    <w:p w14:paraId="2801F7B3" w14:textId="77777777" w:rsidR="00244AE3" w:rsidRDefault="00DA4F20">
      <w:r>
        <w:t>The organization is required to:</w:t>
      </w:r>
    </w:p>
    <w:p w14:paraId="5A3C5810" w14:textId="77777777" w:rsidR="00244AE3" w:rsidRDefault="00DA4F20">
      <w:pPr>
        <w:pStyle w:val="ListParagraph"/>
        <w:numPr>
          <w:ilvl w:val="0"/>
          <w:numId w:val="28"/>
        </w:numPr>
      </w:pPr>
      <w:r>
        <w:t>Maintain privacy and security of PHI</w:t>
      </w:r>
    </w:p>
    <w:p w14:paraId="19FF76C0" w14:textId="77777777" w:rsidR="00244AE3" w:rsidRDefault="00DA4F20">
      <w:pPr>
        <w:pStyle w:val="ListParagraph"/>
        <w:numPr>
          <w:ilvl w:val="0"/>
          <w:numId w:val="28"/>
        </w:numPr>
      </w:pPr>
      <w:r>
        <w:t>Provide this Notice of Privacy Practices</w:t>
      </w:r>
    </w:p>
    <w:p w14:paraId="4C3F3F2E" w14:textId="77777777" w:rsidR="00244AE3" w:rsidRDefault="00DA4F20">
      <w:pPr>
        <w:pStyle w:val="ListParagraph"/>
        <w:numPr>
          <w:ilvl w:val="0"/>
          <w:numId w:val="28"/>
        </w:numPr>
      </w:pPr>
      <w:r>
        <w:t>Follow the terms currently in effect</w:t>
      </w:r>
    </w:p>
    <w:p w14:paraId="001CE925" w14:textId="77777777" w:rsidR="00244AE3" w:rsidRDefault="00DA4F20">
      <w:pPr>
        <w:pStyle w:val="ListParagraph"/>
        <w:numPr>
          <w:ilvl w:val="0"/>
          <w:numId w:val="28"/>
        </w:numPr>
      </w:pPr>
      <w:r>
        <w:t>Notify individuals of breaches affecting unsecured PHI</w:t>
      </w:r>
    </w:p>
    <w:p w14:paraId="713FCCE2" w14:textId="77777777" w:rsidR="008C1137" w:rsidRDefault="008C1137">
      <w:pPr>
        <w:pBdr>
          <w:top w:val="single" w:sz="12" w:space="0" w:color="auto"/>
        </w:pBdr>
        <w:spacing w:after="0"/>
      </w:pPr>
    </w:p>
    <w:p w14:paraId="075F16B9" w14:textId="77777777" w:rsidR="00244AE3" w:rsidRPr="008C1137" w:rsidRDefault="00DA4F20">
      <w:pPr>
        <w:pStyle w:val="Heading2"/>
        <w:rPr>
          <w:b/>
          <w:bCs/>
        </w:rPr>
      </w:pPr>
      <w:r w:rsidRPr="008C1137">
        <w:rPr>
          <w:b/>
          <w:bCs/>
        </w:rPr>
        <w:t>SECTION 6: CHANGES TO THIS NOTICE</w:t>
      </w:r>
    </w:p>
    <w:p w14:paraId="69E061B7" w14:textId="77777777" w:rsidR="00244AE3" w:rsidRDefault="00DA4F20">
      <w:pPr>
        <w:pStyle w:val="ListParagraph"/>
        <w:numPr>
          <w:ilvl w:val="0"/>
          <w:numId w:val="29"/>
        </w:numPr>
      </w:pPr>
      <w:r>
        <w:t>The organization may update this notice</w:t>
      </w:r>
    </w:p>
    <w:p w14:paraId="3A5D7DCA" w14:textId="77777777" w:rsidR="00244AE3" w:rsidRDefault="00DA4F20">
      <w:pPr>
        <w:pStyle w:val="ListParagraph"/>
        <w:numPr>
          <w:ilvl w:val="0"/>
          <w:numId w:val="29"/>
        </w:numPr>
      </w:pPr>
      <w:r>
        <w:t>Changes apply to all PHI maintained</w:t>
      </w:r>
    </w:p>
    <w:p w14:paraId="4750C760" w14:textId="77777777" w:rsidR="00244AE3" w:rsidRDefault="00DA4F20">
      <w:pPr>
        <w:pStyle w:val="ListParagraph"/>
        <w:numPr>
          <w:ilvl w:val="0"/>
          <w:numId w:val="29"/>
        </w:numPr>
      </w:pPr>
      <w:r>
        <w:t>Updated notice available upon request and on website</w:t>
      </w:r>
    </w:p>
    <w:p w14:paraId="12FB5FEF" w14:textId="46275465" w:rsidR="00244AE3" w:rsidRDefault="57E2CE0B" w:rsidP="57E2CE0B">
      <w:r w:rsidRPr="57E2CE0B">
        <w:rPr>
          <w:b/>
          <w:bCs/>
        </w:rPr>
        <w:t>Effective Date:</w:t>
      </w:r>
      <w:r w:rsidRPr="57E2CE0B">
        <w:t xml:space="preserve"> 08/10/2021 (Updated 5/2026)</w:t>
      </w:r>
    </w:p>
    <w:p w14:paraId="44EF214D" w14:textId="77777777" w:rsidR="008C1137" w:rsidRDefault="008C1137">
      <w:pPr>
        <w:pBdr>
          <w:top w:val="single" w:sz="12" w:space="0" w:color="auto"/>
        </w:pBdr>
        <w:spacing w:after="0"/>
      </w:pPr>
    </w:p>
    <w:p w14:paraId="4204874D" w14:textId="77777777" w:rsidR="00244AE3" w:rsidRPr="008C1137" w:rsidRDefault="00DA4F20">
      <w:pPr>
        <w:pStyle w:val="Heading2"/>
        <w:rPr>
          <w:b/>
          <w:bCs/>
        </w:rPr>
      </w:pPr>
      <w:r w:rsidRPr="008C1137">
        <w:rPr>
          <w:b/>
          <w:bCs/>
        </w:rPr>
        <w:t>SECTION 7: APPLICABILITY</w:t>
      </w:r>
    </w:p>
    <w:p w14:paraId="1FC39945" w14:textId="1E01E79D" w:rsidR="00244AE3" w:rsidRDefault="57E2CE0B" w:rsidP="57E2CE0B">
      <w:pPr>
        <w:spacing w:after="0"/>
      </w:pPr>
      <w:r w:rsidRPr="57E2CE0B">
        <w:t>This Notice applies to Children's Hope Alliance and its affiliated programs and services.</w:t>
      </w:r>
    </w:p>
    <w:sectPr w:rsidR="00244AE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1EA39" w14:textId="77777777" w:rsidR="005D3EF2" w:rsidRDefault="005D3EF2" w:rsidP="00525170">
      <w:pPr>
        <w:spacing w:after="0" w:line="240" w:lineRule="auto"/>
      </w:pPr>
      <w:r>
        <w:separator/>
      </w:r>
    </w:p>
  </w:endnote>
  <w:endnote w:type="continuationSeparator" w:id="0">
    <w:p w14:paraId="3649BD73" w14:textId="77777777" w:rsidR="005D3EF2" w:rsidRDefault="005D3EF2" w:rsidP="0052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6E9AC" w14:textId="59448AA3" w:rsidR="00975D9E" w:rsidRPr="00975D9E" w:rsidRDefault="00975D9E">
    <w:pPr>
      <w:pStyle w:val="Footer"/>
      <w:rPr>
        <w:i/>
        <w:iCs/>
        <w:sz w:val="20"/>
        <w:szCs w:val="20"/>
      </w:rPr>
    </w:pPr>
    <w:r w:rsidRPr="00975D9E">
      <w:rPr>
        <w:i/>
        <w:iCs/>
        <w:color w:val="A6A6A6" w:themeColor="background1" w:themeShade="A6"/>
        <w:sz w:val="20"/>
        <w:szCs w:val="20"/>
      </w:rPr>
      <w:t>CHA 5/2026</w:t>
    </w:r>
  </w:p>
  <w:p w14:paraId="0F845BED" w14:textId="77777777" w:rsidR="00525170" w:rsidRDefault="00525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FAE56" w14:textId="77777777" w:rsidR="005D3EF2" w:rsidRDefault="005D3EF2" w:rsidP="00525170">
      <w:pPr>
        <w:spacing w:after="0" w:line="240" w:lineRule="auto"/>
      </w:pPr>
      <w:r>
        <w:separator/>
      </w:r>
    </w:p>
  </w:footnote>
  <w:footnote w:type="continuationSeparator" w:id="0">
    <w:p w14:paraId="1F209EF4" w14:textId="77777777" w:rsidR="005D3EF2" w:rsidRDefault="005D3EF2" w:rsidP="00525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753C1" w14:textId="17B8CE81" w:rsidR="00525170" w:rsidRDefault="00525170" w:rsidP="00525170">
    <w:pPr>
      <w:pStyle w:val="Header"/>
      <w:jc w:val="center"/>
    </w:pPr>
    <w:r>
      <w:rPr>
        <w:rFonts w:ascii="Calibri" w:hAnsi="Calibri" w:cs="Calibri"/>
        <w:noProof/>
        <w:color w:val="1F497D"/>
        <w:sz w:val="36"/>
        <w:szCs w:val="36"/>
        <w:shd w:val="clear" w:color="auto" w:fill="FFFFFF"/>
      </w:rPr>
      <w:drawing>
        <wp:inline distT="0" distB="0" distL="0" distR="0" wp14:anchorId="4CD076DE" wp14:editId="6C84FA66">
          <wp:extent cx="2567940" cy="572581"/>
          <wp:effectExtent l="0" t="0" r="3810" b="0"/>
          <wp:docPr id="111489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8169" cy="5793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EF77F4" w14:textId="77777777" w:rsidR="00525170" w:rsidRDefault="005251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6971"/>
    <w:multiLevelType w:val="hybridMultilevel"/>
    <w:tmpl w:val="E6782A0C"/>
    <w:lvl w:ilvl="0" w:tplc="71E493A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5324E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D52277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412A42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44613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522065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81ED69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20EB6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8FA69E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7D655D6"/>
    <w:multiLevelType w:val="hybridMultilevel"/>
    <w:tmpl w:val="BD5AC748"/>
    <w:lvl w:ilvl="0" w:tplc="BB38FAA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4B48B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596675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388103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792CD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E1C180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E76F50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41E60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3EC84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40C6D58"/>
    <w:multiLevelType w:val="hybridMultilevel"/>
    <w:tmpl w:val="17DA579C"/>
    <w:lvl w:ilvl="0" w:tplc="583C558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CC619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442C5D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13A48E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294ED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22CAA9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58A24B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5B264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8962A1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CD54ED1"/>
    <w:multiLevelType w:val="hybridMultilevel"/>
    <w:tmpl w:val="ECC6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6975E"/>
    <w:multiLevelType w:val="hybridMultilevel"/>
    <w:tmpl w:val="B0148262"/>
    <w:lvl w:ilvl="0" w:tplc="8D0A24A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E4A81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EE8111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2D88A5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BE86D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D1C37E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288D70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7E616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7D0B8D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37AD32D"/>
    <w:multiLevelType w:val="hybridMultilevel"/>
    <w:tmpl w:val="EC621F92"/>
    <w:lvl w:ilvl="0" w:tplc="65BC40C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BD87A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44C821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B5A58F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EDCF7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9E6D41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E46052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7F650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D3053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23F6367B"/>
    <w:multiLevelType w:val="hybridMultilevel"/>
    <w:tmpl w:val="C01A4A68"/>
    <w:lvl w:ilvl="0" w:tplc="EDCC750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A8A40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77EC58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D2C3C7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1524F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A2CBD5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51604C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E5CF5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354A8B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568B299"/>
    <w:multiLevelType w:val="hybridMultilevel"/>
    <w:tmpl w:val="8AFC6DF0"/>
    <w:lvl w:ilvl="0" w:tplc="26D03BC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11E0C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6F6D3A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5EC7B6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7A672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A446E8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4F2FED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49854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9A828C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265561F6"/>
    <w:multiLevelType w:val="hybridMultilevel"/>
    <w:tmpl w:val="BD562EC0"/>
    <w:lvl w:ilvl="0" w:tplc="CDEC4BC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6781C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6EEC89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7A2CF6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B5AE2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AE0B4D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534273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6CE92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21EFB8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26D434B6"/>
    <w:multiLevelType w:val="hybridMultilevel"/>
    <w:tmpl w:val="28AA530C"/>
    <w:lvl w:ilvl="0" w:tplc="8E283E6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78229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596963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5F4CCE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73227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5F0688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8E0639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1700C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08A87A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2E9A8DAB"/>
    <w:multiLevelType w:val="hybridMultilevel"/>
    <w:tmpl w:val="A524FA1A"/>
    <w:lvl w:ilvl="0" w:tplc="7172B01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82691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A4A009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F124BA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5FC1E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4A079C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1FC39C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8D26F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D5A73A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32258C64"/>
    <w:multiLevelType w:val="hybridMultilevel"/>
    <w:tmpl w:val="52BA0DBA"/>
    <w:lvl w:ilvl="0" w:tplc="E8F2541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6C873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824322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E48532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D64DC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818B7B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5AE291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D4A3F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936A46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32C56794"/>
    <w:multiLevelType w:val="hybridMultilevel"/>
    <w:tmpl w:val="29CE16B4"/>
    <w:lvl w:ilvl="0" w:tplc="7884F0F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002FE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FCC84E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27E756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DC8FD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B0877C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C36E95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B503C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4F0A38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336824DF"/>
    <w:multiLevelType w:val="hybridMultilevel"/>
    <w:tmpl w:val="0E38BB36"/>
    <w:lvl w:ilvl="0" w:tplc="9C12EE7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FDC7B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A2E4D0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9321E5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05C66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FAEF8D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F44FA7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D9014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AAA94B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33CC5220"/>
    <w:multiLevelType w:val="hybridMultilevel"/>
    <w:tmpl w:val="DFA8D302"/>
    <w:lvl w:ilvl="0" w:tplc="701EA33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8EEE3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AE8619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266730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F22D8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0F25B2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42AF8C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53842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3C4B49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3B269A4A"/>
    <w:multiLevelType w:val="hybridMultilevel"/>
    <w:tmpl w:val="972E4322"/>
    <w:lvl w:ilvl="0" w:tplc="E94837E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04496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B7A7C3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19AA58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6B21D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E4A564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8CEA8D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4126A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53A6B6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4298F645"/>
    <w:multiLevelType w:val="hybridMultilevel"/>
    <w:tmpl w:val="F7FE6612"/>
    <w:lvl w:ilvl="0" w:tplc="17D82A1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61E2D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638B79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7E4811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3B0E3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B7E998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082502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C28C3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8A45D1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453E85FE"/>
    <w:multiLevelType w:val="hybridMultilevel"/>
    <w:tmpl w:val="824E4A38"/>
    <w:lvl w:ilvl="0" w:tplc="CEB8F65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92C28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DA09BA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1DAA40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5280A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1B2F75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038D22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18C94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CA4E6B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45BFF36F"/>
    <w:multiLevelType w:val="hybridMultilevel"/>
    <w:tmpl w:val="7B8AC870"/>
    <w:lvl w:ilvl="0" w:tplc="E668BBF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26E10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208C01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C887F8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814F8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B10CAD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6289F0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0AC2B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EF6882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4D9F19F8"/>
    <w:multiLevelType w:val="hybridMultilevel"/>
    <w:tmpl w:val="F87C37F6"/>
    <w:lvl w:ilvl="0" w:tplc="40FA18C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892A1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6FC90B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008064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D545F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21E352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A20DDD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BB6DD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CAA2B7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524744EB"/>
    <w:multiLevelType w:val="hybridMultilevel"/>
    <w:tmpl w:val="F384AE44"/>
    <w:lvl w:ilvl="0" w:tplc="08D07FB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67AB2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C72D1A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5C283E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D4CD0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728B11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2B0DAC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88C28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2D0331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5A845132"/>
    <w:multiLevelType w:val="hybridMultilevel"/>
    <w:tmpl w:val="104C8DBE"/>
    <w:lvl w:ilvl="0" w:tplc="2C80800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F4867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2484A3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DF62C9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43C01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2DA1CB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05632D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E006E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AB6D84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5C0FBE2B"/>
    <w:multiLevelType w:val="hybridMultilevel"/>
    <w:tmpl w:val="2DF2EF76"/>
    <w:lvl w:ilvl="0" w:tplc="0D747E9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D4683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28667B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2A02E5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20053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F9E7BA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6784AD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F363E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7A4F5A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3" w15:restartNumberingAfterBreak="0">
    <w:nsid w:val="65120EE8"/>
    <w:multiLevelType w:val="hybridMultilevel"/>
    <w:tmpl w:val="EC7E5B06"/>
    <w:lvl w:ilvl="0" w:tplc="8FB49484">
      <w:start w:val="1"/>
      <w:numFmt w:val="bullet"/>
      <w:lvlText w:val="●"/>
      <w:lvlJc w:val="left"/>
      <w:pPr>
        <w:ind w:left="720" w:hanging="360"/>
      </w:pPr>
    </w:lvl>
    <w:lvl w:ilvl="1" w:tplc="16C01AE8">
      <w:start w:val="1"/>
      <w:numFmt w:val="bullet"/>
      <w:lvlText w:val="○"/>
      <w:lvlJc w:val="left"/>
      <w:pPr>
        <w:ind w:left="1440" w:hanging="360"/>
      </w:pPr>
    </w:lvl>
    <w:lvl w:ilvl="2" w:tplc="C11270C6">
      <w:start w:val="1"/>
      <w:numFmt w:val="bullet"/>
      <w:lvlText w:val="■"/>
      <w:lvlJc w:val="left"/>
      <w:pPr>
        <w:ind w:left="2160" w:hanging="360"/>
      </w:pPr>
    </w:lvl>
    <w:lvl w:ilvl="3" w:tplc="D81C5A10">
      <w:start w:val="1"/>
      <w:numFmt w:val="bullet"/>
      <w:lvlText w:val="●"/>
      <w:lvlJc w:val="left"/>
      <w:pPr>
        <w:ind w:left="2880" w:hanging="360"/>
      </w:pPr>
    </w:lvl>
    <w:lvl w:ilvl="4" w:tplc="966AFB8E">
      <w:start w:val="1"/>
      <w:numFmt w:val="bullet"/>
      <w:lvlText w:val="○"/>
      <w:lvlJc w:val="left"/>
      <w:pPr>
        <w:ind w:left="3600" w:hanging="360"/>
      </w:pPr>
    </w:lvl>
    <w:lvl w:ilvl="5" w:tplc="017EADFE">
      <w:start w:val="1"/>
      <w:numFmt w:val="bullet"/>
      <w:lvlText w:val="■"/>
      <w:lvlJc w:val="left"/>
      <w:pPr>
        <w:ind w:left="4320" w:hanging="360"/>
      </w:pPr>
    </w:lvl>
    <w:lvl w:ilvl="6" w:tplc="8AB486F0">
      <w:start w:val="1"/>
      <w:numFmt w:val="bullet"/>
      <w:lvlText w:val="●"/>
      <w:lvlJc w:val="left"/>
      <w:pPr>
        <w:ind w:left="5040" w:hanging="360"/>
      </w:pPr>
    </w:lvl>
    <w:lvl w:ilvl="7" w:tplc="09D485B0">
      <w:start w:val="1"/>
      <w:numFmt w:val="bullet"/>
      <w:lvlText w:val="●"/>
      <w:lvlJc w:val="left"/>
      <w:pPr>
        <w:ind w:left="5760" w:hanging="360"/>
      </w:pPr>
    </w:lvl>
    <w:lvl w:ilvl="8" w:tplc="4A483048">
      <w:start w:val="1"/>
      <w:numFmt w:val="bullet"/>
      <w:lvlText w:val="●"/>
      <w:lvlJc w:val="left"/>
      <w:pPr>
        <w:ind w:left="6480" w:hanging="360"/>
      </w:pPr>
    </w:lvl>
  </w:abstractNum>
  <w:abstractNum w:abstractNumId="24" w15:restartNumberingAfterBreak="0">
    <w:nsid w:val="67E10ADE"/>
    <w:multiLevelType w:val="hybridMultilevel"/>
    <w:tmpl w:val="5A62B6EA"/>
    <w:lvl w:ilvl="0" w:tplc="A20E80A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8583D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FC454F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570294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DDC1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A6A133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8CC105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F5E8B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6AE1EC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5" w15:restartNumberingAfterBreak="0">
    <w:nsid w:val="6F89BE58"/>
    <w:multiLevelType w:val="hybridMultilevel"/>
    <w:tmpl w:val="72581CE6"/>
    <w:lvl w:ilvl="0" w:tplc="F0D609D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D2832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2AE8FF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F845CB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79064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062E26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1E6B17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A3C06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60AD54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7002C9E1"/>
    <w:multiLevelType w:val="hybridMultilevel"/>
    <w:tmpl w:val="EAE4C0D6"/>
    <w:lvl w:ilvl="0" w:tplc="5AA01E9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822C5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DDE2F7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C14550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9BC5B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EAE4A2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296593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B34C6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BBA2C9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7" w15:restartNumberingAfterBreak="0">
    <w:nsid w:val="718FABA2"/>
    <w:multiLevelType w:val="hybridMultilevel"/>
    <w:tmpl w:val="9F9A53EE"/>
    <w:lvl w:ilvl="0" w:tplc="526C66D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C7AF1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5C87CD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E4EBBB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CD603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93E06D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4B44FB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5B88E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D00DF0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8" w15:restartNumberingAfterBreak="0">
    <w:nsid w:val="762412E2"/>
    <w:multiLevelType w:val="hybridMultilevel"/>
    <w:tmpl w:val="9C8E90AE"/>
    <w:lvl w:ilvl="0" w:tplc="E200C77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A66D0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164235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AA876F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5EE9D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2405C9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830D3D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A64C2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ECE8A2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9" w15:restartNumberingAfterBreak="0">
    <w:nsid w:val="778B840F"/>
    <w:multiLevelType w:val="hybridMultilevel"/>
    <w:tmpl w:val="A4BE8784"/>
    <w:lvl w:ilvl="0" w:tplc="5442026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3085B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2D44B4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A4C3D0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6CC07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B52922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2E6567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28C90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C540AC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0" w15:restartNumberingAfterBreak="0">
    <w:nsid w:val="7D7B9497"/>
    <w:multiLevelType w:val="hybridMultilevel"/>
    <w:tmpl w:val="F3C0CFBC"/>
    <w:lvl w:ilvl="0" w:tplc="D79AEB5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5DC33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8760A5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8F4621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92648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AEA6C0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0C2F52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79076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7A07C1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424377206">
    <w:abstractNumId w:val="23"/>
    <w:lvlOverride w:ilvl="0">
      <w:startOverride w:val="1"/>
    </w:lvlOverride>
  </w:num>
  <w:num w:numId="2" w16cid:durableId="315915661">
    <w:abstractNumId w:val="27"/>
  </w:num>
  <w:num w:numId="3" w16cid:durableId="1265843567">
    <w:abstractNumId w:val="7"/>
  </w:num>
  <w:num w:numId="4" w16cid:durableId="584850521">
    <w:abstractNumId w:val="11"/>
  </w:num>
  <w:num w:numId="5" w16cid:durableId="208104376">
    <w:abstractNumId w:val="13"/>
  </w:num>
  <w:num w:numId="6" w16cid:durableId="1452481414">
    <w:abstractNumId w:val="30"/>
  </w:num>
  <w:num w:numId="7" w16cid:durableId="536311962">
    <w:abstractNumId w:val="18"/>
  </w:num>
  <w:num w:numId="8" w16cid:durableId="347684504">
    <w:abstractNumId w:val="21"/>
  </w:num>
  <w:num w:numId="9" w16cid:durableId="1032607763">
    <w:abstractNumId w:val="24"/>
  </w:num>
  <w:num w:numId="10" w16cid:durableId="1974871994">
    <w:abstractNumId w:val="19"/>
  </w:num>
  <w:num w:numId="11" w16cid:durableId="754012324">
    <w:abstractNumId w:val="17"/>
  </w:num>
  <w:num w:numId="12" w16cid:durableId="1169104335">
    <w:abstractNumId w:val="15"/>
  </w:num>
  <w:num w:numId="13" w16cid:durableId="157234955">
    <w:abstractNumId w:val="1"/>
  </w:num>
  <w:num w:numId="14" w16cid:durableId="563224842">
    <w:abstractNumId w:val="8"/>
  </w:num>
  <w:num w:numId="15" w16cid:durableId="509754677">
    <w:abstractNumId w:val="4"/>
  </w:num>
  <w:num w:numId="16" w16cid:durableId="647586605">
    <w:abstractNumId w:val="28"/>
  </w:num>
  <w:num w:numId="17" w16cid:durableId="820733197">
    <w:abstractNumId w:val="20"/>
  </w:num>
  <w:num w:numId="18" w16cid:durableId="953632826">
    <w:abstractNumId w:val="0"/>
  </w:num>
  <w:num w:numId="19" w16cid:durableId="1343512994">
    <w:abstractNumId w:val="9"/>
  </w:num>
  <w:num w:numId="20" w16cid:durableId="606354639">
    <w:abstractNumId w:val="14"/>
  </w:num>
  <w:num w:numId="21" w16cid:durableId="741102968">
    <w:abstractNumId w:val="25"/>
  </w:num>
  <w:num w:numId="22" w16cid:durableId="1899583003">
    <w:abstractNumId w:val="22"/>
  </w:num>
  <w:num w:numId="23" w16cid:durableId="1537153763">
    <w:abstractNumId w:val="26"/>
  </w:num>
  <w:num w:numId="24" w16cid:durableId="1647706269">
    <w:abstractNumId w:val="6"/>
  </w:num>
  <w:num w:numId="25" w16cid:durableId="1528105304">
    <w:abstractNumId w:val="29"/>
  </w:num>
  <w:num w:numId="26" w16cid:durableId="1946225400">
    <w:abstractNumId w:val="10"/>
  </w:num>
  <w:num w:numId="27" w16cid:durableId="1533616837">
    <w:abstractNumId w:val="5"/>
  </w:num>
  <w:num w:numId="28" w16cid:durableId="1761104468">
    <w:abstractNumId w:val="12"/>
  </w:num>
  <w:num w:numId="29" w16cid:durableId="1268999153">
    <w:abstractNumId w:val="16"/>
  </w:num>
  <w:num w:numId="30" w16cid:durableId="362022325">
    <w:abstractNumId w:val="2"/>
  </w:num>
  <w:num w:numId="31" w16cid:durableId="2145927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07A8CB"/>
    <w:rsid w:val="000A7BBC"/>
    <w:rsid w:val="00244AE3"/>
    <w:rsid w:val="003E2AC4"/>
    <w:rsid w:val="00477D7C"/>
    <w:rsid w:val="00525170"/>
    <w:rsid w:val="005D3EF2"/>
    <w:rsid w:val="007B0AB5"/>
    <w:rsid w:val="007E067D"/>
    <w:rsid w:val="008C1137"/>
    <w:rsid w:val="00975D9E"/>
    <w:rsid w:val="00A05442"/>
    <w:rsid w:val="00A34CE7"/>
    <w:rsid w:val="00B06057"/>
    <w:rsid w:val="00BD3767"/>
    <w:rsid w:val="00C52E90"/>
    <w:rsid w:val="00C64C0B"/>
    <w:rsid w:val="00C97D2E"/>
    <w:rsid w:val="00D52027"/>
    <w:rsid w:val="00DA4F20"/>
    <w:rsid w:val="00DF452A"/>
    <w:rsid w:val="00E275D8"/>
    <w:rsid w:val="00E8399F"/>
    <w:rsid w:val="00EA36CC"/>
    <w:rsid w:val="00FB122D"/>
    <w:rsid w:val="4F07A8CB"/>
    <w:rsid w:val="57E2CE0B"/>
    <w:rsid w:val="5C6BE7B1"/>
    <w:rsid w:val="6920D081"/>
    <w:rsid w:val="6FA4E02D"/>
    <w:rsid w:val="7757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B6402"/>
  <w15:docId w15:val="{8B5DE5E2-9216-43CD-B84D-ED7FC64A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34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A34CE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25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170"/>
  </w:style>
  <w:style w:type="paragraph" w:styleId="Footer">
    <w:name w:val="footer"/>
    <w:basedOn w:val="Normal"/>
    <w:link w:val="FooterChar"/>
    <w:uiPriority w:val="99"/>
    <w:unhideWhenUsed/>
    <w:rsid w:val="00525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hs.gov/ocr/privacy/hipaa/complaint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anders@childrenshopealliance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364c43b6-8268-4879-9433-a62028aabb1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61d8ab7-f4a3-4e22-a011-1693e61a95dc}" enabled="1" method="Standard" siteId="{fce6c991-7022-4b62-b1a3-afc4cb712d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Madison Cornwell</cp:lastModifiedBy>
  <cp:revision>2</cp:revision>
  <dcterms:created xsi:type="dcterms:W3CDTF">2026-08-18T00:19:00Z</dcterms:created>
  <dcterms:modified xsi:type="dcterms:W3CDTF">2026-08-18T00:19:00Z</dcterms:modified>
</cp:coreProperties>
</file>