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B0E6" w14:textId="77777777" w:rsidR="00B31FEA" w:rsidRDefault="00B31FEA" w:rsidP="00B31FEA">
      <w:pPr>
        <w:pStyle w:val="BodyText"/>
        <w:spacing w:line="276" w:lineRule="auto"/>
        <w:jc w:val="center"/>
        <w:rPr>
          <w:rFonts w:ascii="Arial" w:hAnsi="Arial" w:cs="Arial"/>
          <w:b/>
          <w:sz w:val="36"/>
          <w:szCs w:val="36"/>
        </w:rPr>
      </w:pPr>
    </w:p>
    <w:p w14:paraId="6BBC47C3" w14:textId="77777777" w:rsidR="00B31FEA" w:rsidRPr="00A3114E" w:rsidRDefault="00B31FEA" w:rsidP="00B31FEA">
      <w:pPr>
        <w:pStyle w:val="BodyText"/>
        <w:spacing w:line="276" w:lineRule="auto"/>
        <w:jc w:val="center"/>
        <w:rPr>
          <w:rFonts w:ascii="Arial" w:hAnsi="Arial" w:cs="Arial"/>
          <w:b/>
          <w:sz w:val="36"/>
          <w:szCs w:val="36"/>
        </w:rPr>
      </w:pPr>
      <w:r w:rsidRPr="00A3114E">
        <w:rPr>
          <w:rFonts w:ascii="Arial" w:hAnsi="Arial" w:cs="Arial"/>
          <w:b/>
          <w:sz w:val="36"/>
          <w:szCs w:val="36"/>
        </w:rPr>
        <w:t>Notice of Privacy Practices of</w:t>
      </w:r>
    </w:p>
    <w:p w14:paraId="3119E65F" w14:textId="77777777" w:rsidR="00B31FEA" w:rsidRPr="00A3114E" w:rsidRDefault="00B31FEA" w:rsidP="00B31FEA">
      <w:pPr>
        <w:pStyle w:val="BodyText"/>
        <w:spacing w:line="276" w:lineRule="auto"/>
        <w:jc w:val="center"/>
        <w:rPr>
          <w:rFonts w:ascii="Arial" w:hAnsi="Arial" w:cs="Arial"/>
          <w:b/>
          <w:sz w:val="36"/>
          <w:szCs w:val="36"/>
        </w:rPr>
      </w:pPr>
      <w:r w:rsidRPr="00A3114E">
        <w:rPr>
          <w:rFonts w:ascii="Arial" w:hAnsi="Arial" w:cs="Arial"/>
          <w:b/>
          <w:sz w:val="36"/>
          <w:szCs w:val="36"/>
        </w:rPr>
        <w:t>Children’s Hope Alliance</w:t>
      </w:r>
    </w:p>
    <w:p w14:paraId="49A79EF5" w14:textId="77777777" w:rsidR="00B31FEA" w:rsidRPr="00096001" w:rsidRDefault="00B31FEA" w:rsidP="00B31FEA">
      <w:pPr>
        <w:pStyle w:val="BodyText"/>
        <w:spacing w:line="276" w:lineRule="auto"/>
        <w:rPr>
          <w:rFonts w:ascii="Arial" w:hAnsi="Arial" w:cs="Arial"/>
        </w:rPr>
      </w:pPr>
    </w:p>
    <w:p w14:paraId="3E89EBAE" w14:textId="77777777" w:rsidR="00B31FEA" w:rsidRPr="00A3114E" w:rsidRDefault="00B31FEA" w:rsidP="00B31FEA">
      <w:pPr>
        <w:pStyle w:val="BodyText"/>
        <w:spacing w:line="276" w:lineRule="auto"/>
        <w:rPr>
          <w:rFonts w:ascii="Arial" w:hAnsi="Arial" w:cs="Arial"/>
        </w:rPr>
      </w:pPr>
      <w:r w:rsidRPr="00A3114E">
        <w:rPr>
          <w:rFonts w:ascii="Arial" w:hAnsi="Arial" w:cs="Arial"/>
          <w:b/>
        </w:rPr>
        <w:t>Effective:</w:t>
      </w:r>
      <w:r w:rsidRPr="00A3114E">
        <w:rPr>
          <w:rFonts w:ascii="Arial" w:hAnsi="Arial" w:cs="Arial"/>
        </w:rPr>
        <w:t xml:space="preserve"> April 14, 2003</w:t>
      </w:r>
    </w:p>
    <w:p w14:paraId="4C234169" w14:textId="4060A386" w:rsidR="00B31FEA" w:rsidRPr="00096001" w:rsidRDefault="00B31FEA" w:rsidP="00B31FEA">
      <w:pPr>
        <w:pStyle w:val="BodyText"/>
        <w:spacing w:line="276" w:lineRule="auto"/>
        <w:rPr>
          <w:rFonts w:ascii="Arial" w:hAnsi="Arial" w:cs="Arial"/>
        </w:rPr>
      </w:pPr>
      <w:r w:rsidRPr="00A3114E">
        <w:rPr>
          <w:rFonts w:ascii="Arial" w:hAnsi="Arial" w:cs="Arial"/>
          <w:b/>
        </w:rPr>
        <w:t>Revised:</w:t>
      </w:r>
      <w:r w:rsidRPr="00096001">
        <w:rPr>
          <w:rFonts w:ascii="Arial" w:hAnsi="Arial" w:cs="Arial"/>
        </w:rPr>
        <w:t xml:space="preserve"> </w:t>
      </w:r>
      <w:r w:rsidR="006A57D6">
        <w:rPr>
          <w:rFonts w:ascii="Arial" w:hAnsi="Arial" w:cs="Arial"/>
        </w:rPr>
        <w:t>October 2</w:t>
      </w:r>
      <w:r w:rsidR="00B46FEC">
        <w:rPr>
          <w:rFonts w:ascii="Arial" w:hAnsi="Arial" w:cs="Arial"/>
        </w:rPr>
        <w:t>1</w:t>
      </w:r>
      <w:r w:rsidRPr="00096001">
        <w:rPr>
          <w:rFonts w:ascii="Arial" w:hAnsi="Arial" w:cs="Arial"/>
        </w:rPr>
        <w:t>,</w:t>
      </w:r>
      <w:r w:rsidRPr="00A3114E">
        <w:rPr>
          <w:rFonts w:ascii="Arial" w:hAnsi="Arial" w:cs="Arial"/>
        </w:rPr>
        <w:t xml:space="preserve"> 2020</w:t>
      </w:r>
    </w:p>
    <w:p w14:paraId="7F9132C1" w14:textId="77777777" w:rsidR="00B31FEA" w:rsidRDefault="00B31FEA" w:rsidP="00B31FEA">
      <w:pPr>
        <w:pStyle w:val="BodyText"/>
        <w:spacing w:line="276" w:lineRule="auto"/>
        <w:rPr>
          <w:rFonts w:ascii="Arial" w:hAnsi="Arial" w:cs="Arial"/>
          <w:sz w:val="28"/>
          <w:szCs w:val="28"/>
        </w:rPr>
      </w:pPr>
    </w:p>
    <w:p w14:paraId="00551F9C" w14:textId="77777777" w:rsidR="00B31FEA" w:rsidRPr="00B31FEA" w:rsidRDefault="00B31FEA" w:rsidP="00B31FEA">
      <w:pPr>
        <w:pStyle w:val="BodyText"/>
        <w:spacing w:line="276" w:lineRule="auto"/>
        <w:rPr>
          <w:rFonts w:ascii="Arial" w:hAnsi="Arial" w:cs="Arial"/>
          <w:sz w:val="28"/>
          <w:szCs w:val="28"/>
        </w:rPr>
      </w:pPr>
      <w:r w:rsidRPr="00B31FEA">
        <w:rPr>
          <w:rFonts w:ascii="Arial" w:hAnsi="Arial" w:cs="Arial"/>
          <w:sz w:val="28"/>
          <w:szCs w:val="28"/>
        </w:rPr>
        <w:t>THIS NOTICE DESCRIBES HOW MEDICAL INFORMATION ABOUT YOU MAY BE USED AND DISCLOSED AND HOW YOU CAN GET ACCESS TO THIS INFORMATION.</w:t>
      </w:r>
    </w:p>
    <w:p w14:paraId="5CAA6322" w14:textId="77777777" w:rsidR="00B31FEA" w:rsidRPr="00B31FEA" w:rsidRDefault="00B31FEA" w:rsidP="00B31FEA">
      <w:pPr>
        <w:pStyle w:val="BodyText"/>
        <w:spacing w:line="276" w:lineRule="auto"/>
        <w:rPr>
          <w:rFonts w:ascii="Arial" w:hAnsi="Arial" w:cs="Arial"/>
          <w:b/>
          <w:sz w:val="28"/>
          <w:szCs w:val="28"/>
        </w:rPr>
      </w:pPr>
      <w:r w:rsidRPr="00B31FEA">
        <w:rPr>
          <w:rFonts w:ascii="Arial" w:hAnsi="Arial" w:cs="Arial"/>
          <w:b/>
          <w:sz w:val="28"/>
          <w:szCs w:val="28"/>
        </w:rPr>
        <w:t>PLEASE REVIEW IT CAREFULLY.</w:t>
      </w:r>
    </w:p>
    <w:p w14:paraId="0FAA09CA" w14:textId="77777777" w:rsidR="00B31FEA" w:rsidRPr="00B31FEA" w:rsidRDefault="00B31FEA" w:rsidP="00B31FEA">
      <w:pPr>
        <w:pStyle w:val="BodyText"/>
        <w:spacing w:line="276" w:lineRule="auto"/>
        <w:rPr>
          <w:rFonts w:ascii="Arial" w:hAnsi="Arial" w:cs="Arial"/>
          <w:sz w:val="28"/>
          <w:szCs w:val="28"/>
        </w:rPr>
      </w:pPr>
      <w:r w:rsidRPr="00B31FEA">
        <w:rPr>
          <w:rFonts w:ascii="Arial" w:hAnsi="Arial" w:cs="Arial"/>
          <w:sz w:val="28"/>
          <w:szCs w:val="28"/>
        </w:rPr>
        <w:t xml:space="preserve">If you have any questions or requests, please contact: </w:t>
      </w:r>
    </w:p>
    <w:p w14:paraId="0946449B" w14:textId="77777777" w:rsidR="00B31FEA" w:rsidRPr="001B6172" w:rsidRDefault="00B31FEA" w:rsidP="00B31FEA">
      <w:pPr>
        <w:pStyle w:val="BodyText"/>
        <w:spacing w:line="276" w:lineRule="auto"/>
        <w:jc w:val="center"/>
        <w:rPr>
          <w:rFonts w:ascii="Arial" w:hAnsi="Arial" w:cs="Arial"/>
          <w:sz w:val="36"/>
        </w:rPr>
      </w:pPr>
    </w:p>
    <w:p w14:paraId="67C2A6F4" w14:textId="77777777" w:rsidR="009D2680" w:rsidRDefault="00B31FEA" w:rsidP="00B31FEA">
      <w:pPr>
        <w:rPr>
          <w:rFonts w:ascii="Arial" w:hAnsi="Arial" w:cs="Arial"/>
        </w:rPr>
      </w:pPr>
      <w:r w:rsidRPr="00096001">
        <w:rPr>
          <w:rFonts w:ascii="Arial" w:hAnsi="Arial" w:cs="Arial"/>
          <w:noProof/>
          <w:sz w:val="20"/>
        </w:rPr>
        <mc:AlternateContent>
          <mc:Choice Requires="wps">
            <w:drawing>
              <wp:anchor distT="0" distB="0" distL="114300" distR="114300" simplePos="0" relativeHeight="251659264" behindDoc="0" locked="0" layoutInCell="1" allowOverlap="1" wp14:anchorId="1296100E" wp14:editId="21F29183">
                <wp:simplePos x="0" y="0"/>
                <wp:positionH relativeFrom="column">
                  <wp:posOffset>295275</wp:posOffset>
                </wp:positionH>
                <wp:positionV relativeFrom="paragraph">
                  <wp:posOffset>61595</wp:posOffset>
                </wp:positionV>
                <wp:extent cx="4848225" cy="2096770"/>
                <wp:effectExtent l="19050" t="19685"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096770"/>
                        </a:xfrm>
                        <a:prstGeom prst="rect">
                          <a:avLst/>
                        </a:prstGeom>
                        <a:solidFill>
                          <a:srgbClr val="FFFFFF"/>
                        </a:solidFill>
                        <a:ln w="38100">
                          <a:solidFill>
                            <a:srgbClr val="000000"/>
                          </a:solidFill>
                          <a:miter lim="800000"/>
                          <a:headEnd/>
                          <a:tailEnd/>
                        </a:ln>
                      </wps:spPr>
                      <wps:txbx>
                        <w:txbxContent>
                          <w:p w14:paraId="16891AEC" w14:textId="77777777" w:rsidR="00B31FEA" w:rsidRPr="00B31FEA" w:rsidRDefault="00B31FEA" w:rsidP="00B31FEA">
                            <w:pPr>
                              <w:jc w:val="center"/>
                              <w:rPr>
                                <w:rFonts w:ascii="Arial" w:hAnsi="Arial" w:cs="Arial"/>
                              </w:rPr>
                            </w:pPr>
                            <w:r w:rsidRPr="00B31FEA">
                              <w:rPr>
                                <w:rFonts w:ascii="Arial" w:hAnsi="Arial" w:cs="Arial"/>
                              </w:rPr>
                              <w:t>Children’s Hope Alliance</w:t>
                            </w:r>
                          </w:p>
                          <w:p w14:paraId="24DA7EDE" w14:textId="77777777" w:rsidR="00B31FEA" w:rsidRPr="00B31FEA" w:rsidRDefault="00B31FEA" w:rsidP="00B31FEA">
                            <w:pPr>
                              <w:jc w:val="center"/>
                              <w:rPr>
                                <w:rFonts w:ascii="Arial" w:hAnsi="Arial" w:cs="Arial"/>
                              </w:rPr>
                            </w:pPr>
                            <w:r w:rsidRPr="00B31FEA">
                              <w:rPr>
                                <w:rFonts w:ascii="Arial" w:hAnsi="Arial" w:cs="Arial"/>
                              </w:rPr>
                              <w:t>P.O. Box 1</w:t>
                            </w:r>
                          </w:p>
                          <w:p w14:paraId="6D41C7CA" w14:textId="77777777" w:rsidR="00B31FEA" w:rsidRPr="00B31FEA" w:rsidRDefault="00B31FEA" w:rsidP="00B31FEA">
                            <w:pPr>
                              <w:jc w:val="center"/>
                              <w:rPr>
                                <w:rFonts w:ascii="Arial" w:hAnsi="Arial" w:cs="Arial"/>
                              </w:rPr>
                            </w:pPr>
                            <w:r w:rsidRPr="00B31FEA">
                              <w:rPr>
                                <w:rFonts w:ascii="Arial" w:hAnsi="Arial" w:cs="Arial"/>
                              </w:rPr>
                              <w:t>Barium Springs, NC 28010</w:t>
                            </w:r>
                          </w:p>
                          <w:p w14:paraId="0F9A729E" w14:textId="77777777" w:rsidR="00B31FEA" w:rsidRPr="00B31FEA" w:rsidRDefault="00B31FEA" w:rsidP="00B31FEA">
                            <w:pPr>
                              <w:jc w:val="center"/>
                              <w:rPr>
                                <w:rFonts w:ascii="Arial" w:hAnsi="Arial" w:cs="Arial"/>
                              </w:rPr>
                            </w:pPr>
                            <w:r w:rsidRPr="00B31FEA">
                              <w:rPr>
                                <w:rFonts w:ascii="Arial" w:hAnsi="Arial" w:cs="Arial"/>
                              </w:rPr>
                              <w:t>704-873-1011</w:t>
                            </w:r>
                          </w:p>
                          <w:p w14:paraId="332BCFF8" w14:textId="77777777" w:rsidR="00B31FEA" w:rsidRPr="00B31FEA" w:rsidRDefault="00B31FEA" w:rsidP="00B31FEA">
                            <w:pPr>
                              <w:jc w:val="center"/>
                              <w:rPr>
                                <w:rFonts w:ascii="Arial" w:hAnsi="Arial" w:cs="Arial"/>
                              </w:rPr>
                            </w:pPr>
                            <w:r w:rsidRPr="00B31FEA">
                              <w:rPr>
                                <w:rFonts w:ascii="Arial" w:hAnsi="Arial" w:cs="Arial"/>
                              </w:rPr>
                              <w:t>704-924-7683</w:t>
                            </w:r>
                          </w:p>
                          <w:p w14:paraId="32D63C41" w14:textId="77777777" w:rsidR="00B31FEA" w:rsidRPr="00B31FEA" w:rsidRDefault="00B31FEA" w:rsidP="00B31FEA">
                            <w:pPr>
                              <w:pStyle w:val="Heading6"/>
                              <w:rPr>
                                <w:rFonts w:ascii="Arial" w:hAnsi="Arial" w:cs="Arial"/>
                                <w:sz w:val="24"/>
                                <w:szCs w:val="24"/>
                              </w:rPr>
                            </w:pPr>
                            <w:r w:rsidRPr="00B31FEA">
                              <w:rPr>
                                <w:rFonts w:ascii="Arial" w:hAnsi="Arial" w:cs="Arial"/>
                                <w:sz w:val="24"/>
                                <w:szCs w:val="24"/>
                              </w:rPr>
                              <w:t>Privacy Officer: Celeste Dominguez</w:t>
                            </w:r>
                          </w:p>
                          <w:p w14:paraId="5FD25750" w14:textId="77777777" w:rsidR="00B31FEA" w:rsidRPr="00B31FEA" w:rsidRDefault="00B31FEA" w:rsidP="00B31FEA">
                            <w:pPr>
                              <w:rPr>
                                <w:rFonts w:ascii="Arial" w:hAnsi="Arial" w:cs="Arial"/>
                              </w:rPr>
                            </w:pPr>
                            <w:r w:rsidRPr="00B31FEA">
                              <w:rPr>
                                <w:rFonts w:ascii="Arial" w:hAnsi="Arial" w:cs="Arial"/>
                              </w:rPr>
                              <w:tab/>
                            </w:r>
                            <w:r w:rsidRPr="00B31FEA">
                              <w:rPr>
                                <w:rFonts w:ascii="Arial" w:hAnsi="Arial" w:cs="Arial"/>
                              </w:rPr>
                              <w:tab/>
                            </w:r>
                            <w:r>
                              <w:rPr>
                                <w:rFonts w:ascii="Arial" w:hAnsi="Arial" w:cs="Arial"/>
                              </w:rPr>
                              <w:t xml:space="preserve">      </w:t>
                            </w:r>
                            <w:r w:rsidRPr="00B31FEA">
                              <w:rPr>
                                <w:rFonts w:ascii="Arial" w:hAnsi="Arial" w:cs="Arial"/>
                              </w:rPr>
                              <w:t>cdominguez@childrenshopealliance.org</w:t>
                            </w:r>
                          </w:p>
                          <w:p w14:paraId="236C7FC4" w14:textId="77777777" w:rsidR="00B31FEA" w:rsidRPr="00B31FEA" w:rsidRDefault="00B31FEA" w:rsidP="00B31FE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6100E" id="_x0000_t202" coordsize="21600,21600" o:spt="202" path="m,l,21600r21600,l21600,xe">
                <v:stroke joinstyle="miter"/>
                <v:path gradientshapeok="t" o:connecttype="rect"/>
              </v:shapetype>
              <v:shape id="Text Box 2" o:spid="_x0000_s1026" type="#_x0000_t202" style="position:absolute;margin-left:23.25pt;margin-top:4.85pt;width:381.75pt;height:1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" strokeweight="3pt">
                <v:textbox>
                  <w:txbxContent>
                    <w:p w14:paraId="16891AEC" w14:textId="77777777" w:rsidR="00B31FEA" w:rsidRPr="00B31FEA" w:rsidRDefault="00B31FEA" w:rsidP="00B31FEA">
                      <w:pPr>
                        <w:jc w:val="center"/>
                        <w:rPr>
                          <w:rFonts w:ascii="Arial" w:hAnsi="Arial" w:cs="Arial"/>
                        </w:rPr>
                      </w:pPr>
                      <w:r w:rsidRPr="00B31FEA">
                        <w:rPr>
                          <w:rFonts w:ascii="Arial" w:hAnsi="Arial" w:cs="Arial"/>
                        </w:rPr>
                        <w:t>Children’s Hope Alliance</w:t>
                      </w:r>
                    </w:p>
                    <w:p w14:paraId="24DA7EDE" w14:textId="77777777" w:rsidR="00B31FEA" w:rsidRPr="00B31FEA" w:rsidRDefault="00B31FEA" w:rsidP="00B31FEA">
                      <w:pPr>
                        <w:jc w:val="center"/>
                        <w:rPr>
                          <w:rFonts w:ascii="Arial" w:hAnsi="Arial" w:cs="Arial"/>
                        </w:rPr>
                      </w:pPr>
                      <w:r w:rsidRPr="00B31FEA">
                        <w:rPr>
                          <w:rFonts w:ascii="Arial" w:hAnsi="Arial" w:cs="Arial"/>
                        </w:rPr>
                        <w:t>P.O. Box 1</w:t>
                      </w:r>
                    </w:p>
                    <w:p w14:paraId="6D41C7CA" w14:textId="77777777" w:rsidR="00B31FEA" w:rsidRPr="00B31FEA" w:rsidRDefault="00B31FEA" w:rsidP="00B31FEA">
                      <w:pPr>
                        <w:jc w:val="center"/>
                        <w:rPr>
                          <w:rFonts w:ascii="Arial" w:hAnsi="Arial" w:cs="Arial"/>
                        </w:rPr>
                      </w:pPr>
                      <w:r w:rsidRPr="00B31FEA">
                        <w:rPr>
                          <w:rFonts w:ascii="Arial" w:hAnsi="Arial" w:cs="Arial"/>
                        </w:rPr>
                        <w:t>Barium Springs, NC 28010</w:t>
                      </w:r>
                    </w:p>
                    <w:p w14:paraId="0F9A729E" w14:textId="77777777" w:rsidR="00B31FEA" w:rsidRPr="00B31FEA" w:rsidRDefault="00B31FEA" w:rsidP="00B31FEA">
                      <w:pPr>
                        <w:jc w:val="center"/>
                        <w:rPr>
                          <w:rFonts w:ascii="Arial" w:hAnsi="Arial" w:cs="Arial"/>
                        </w:rPr>
                      </w:pPr>
                      <w:r w:rsidRPr="00B31FEA">
                        <w:rPr>
                          <w:rFonts w:ascii="Arial" w:hAnsi="Arial" w:cs="Arial"/>
                        </w:rPr>
                        <w:t>704-873-1011</w:t>
                      </w:r>
                    </w:p>
                    <w:p w14:paraId="332BCFF8" w14:textId="77777777" w:rsidR="00B31FEA" w:rsidRPr="00B31FEA" w:rsidRDefault="00B31FEA" w:rsidP="00B31FEA">
                      <w:pPr>
                        <w:jc w:val="center"/>
                        <w:rPr>
                          <w:rFonts w:ascii="Arial" w:hAnsi="Arial" w:cs="Arial"/>
                        </w:rPr>
                      </w:pPr>
                      <w:r w:rsidRPr="00B31FEA">
                        <w:rPr>
                          <w:rFonts w:ascii="Arial" w:hAnsi="Arial" w:cs="Arial"/>
                        </w:rPr>
                        <w:t>704-924-7683</w:t>
                      </w:r>
                    </w:p>
                    <w:p w14:paraId="32D63C41" w14:textId="77777777" w:rsidR="00B31FEA" w:rsidRPr="00B31FEA" w:rsidRDefault="00B31FEA" w:rsidP="00B31FEA">
                      <w:pPr>
                        <w:pStyle w:val="Heading6"/>
                        <w:rPr>
                          <w:rFonts w:ascii="Arial" w:hAnsi="Arial" w:cs="Arial"/>
                          <w:sz w:val="24"/>
                          <w:szCs w:val="24"/>
                        </w:rPr>
                      </w:pPr>
                      <w:r w:rsidRPr="00B31FEA">
                        <w:rPr>
                          <w:rFonts w:ascii="Arial" w:hAnsi="Arial" w:cs="Arial"/>
                          <w:sz w:val="24"/>
                          <w:szCs w:val="24"/>
                        </w:rPr>
                        <w:t>Privacy Officer: Celeste Dominguez</w:t>
                      </w:r>
                    </w:p>
                    <w:p w14:paraId="5FD25750" w14:textId="77777777" w:rsidR="00B31FEA" w:rsidRPr="00B31FEA" w:rsidRDefault="00B31FEA" w:rsidP="00B31FEA">
                      <w:pPr>
                        <w:rPr>
                          <w:rFonts w:ascii="Arial" w:hAnsi="Arial" w:cs="Arial"/>
                        </w:rPr>
                      </w:pPr>
                      <w:r w:rsidRPr="00B31FEA">
                        <w:rPr>
                          <w:rFonts w:ascii="Arial" w:hAnsi="Arial" w:cs="Arial"/>
                        </w:rPr>
                        <w:tab/>
                      </w:r>
                      <w:r w:rsidRPr="00B31FEA">
                        <w:rPr>
                          <w:rFonts w:ascii="Arial" w:hAnsi="Arial" w:cs="Arial"/>
                        </w:rPr>
                        <w:tab/>
                      </w:r>
                      <w:r>
                        <w:rPr>
                          <w:rFonts w:ascii="Arial" w:hAnsi="Arial" w:cs="Arial"/>
                        </w:rPr>
                        <w:t xml:space="preserve">      </w:t>
                      </w:r>
                      <w:r w:rsidRPr="00B31FEA">
                        <w:rPr>
                          <w:rFonts w:ascii="Arial" w:hAnsi="Arial" w:cs="Arial"/>
                        </w:rPr>
                        <w:t>cdominguez@childrenshopealliance.org</w:t>
                      </w:r>
                    </w:p>
                    <w:p w14:paraId="236C7FC4" w14:textId="77777777" w:rsidR="00B31FEA" w:rsidRPr="00B31FEA" w:rsidRDefault="00B31FEA" w:rsidP="00B31FEA">
                      <w:pPr>
                        <w:rPr>
                          <w:rFonts w:ascii="Arial" w:hAnsi="Arial" w:cs="Arial"/>
                        </w:rPr>
                      </w:pPr>
                    </w:p>
                  </w:txbxContent>
                </v:textbox>
              </v:shape>
            </w:pict>
          </mc:Fallback>
        </mc:AlternateContent>
      </w:r>
      <w:r w:rsidRPr="00096001">
        <w:rPr>
          <w:rFonts w:ascii="Arial" w:hAnsi="Arial" w:cs="Arial"/>
        </w:rPr>
        <w:br w:type="page"/>
      </w:r>
    </w:p>
    <w:p w14:paraId="318BC4C5" w14:textId="77777777" w:rsidR="009D2680" w:rsidRPr="00235D2F" w:rsidRDefault="009D2680" w:rsidP="009D2680">
      <w:pPr>
        <w:pStyle w:val="Default"/>
        <w:spacing w:line="276" w:lineRule="auto"/>
        <w:rPr>
          <w:color w:val="auto"/>
          <w:sz w:val="22"/>
          <w:szCs w:val="22"/>
        </w:rPr>
      </w:pPr>
    </w:p>
    <w:p w14:paraId="5A088325" w14:textId="77777777" w:rsidR="009D2680" w:rsidRPr="00235D2F" w:rsidRDefault="009D2680" w:rsidP="005232CC">
      <w:pPr>
        <w:pStyle w:val="Header"/>
        <w:spacing w:line="276" w:lineRule="auto"/>
        <w:jc w:val="center"/>
        <w:rPr>
          <w:rFonts w:ascii="Arial" w:hAnsi="Arial" w:cs="Arial"/>
          <w:b/>
          <w:sz w:val="21"/>
          <w:szCs w:val="21"/>
        </w:rPr>
      </w:pPr>
      <w:r w:rsidRPr="00235D2F">
        <w:rPr>
          <w:rFonts w:ascii="Arial" w:hAnsi="Arial" w:cs="Arial"/>
          <w:b/>
          <w:sz w:val="21"/>
          <w:szCs w:val="21"/>
        </w:rPr>
        <w:t>Who Follows This Notice</w:t>
      </w:r>
    </w:p>
    <w:p w14:paraId="139C0A85" w14:textId="77777777" w:rsidR="009D2680" w:rsidRPr="00235D2F" w:rsidRDefault="009D2680" w:rsidP="009D2680">
      <w:pPr>
        <w:pStyle w:val="Header"/>
        <w:spacing w:line="276" w:lineRule="auto"/>
        <w:rPr>
          <w:rFonts w:ascii="Arial" w:hAnsi="Arial" w:cs="Arial"/>
          <w:sz w:val="21"/>
          <w:szCs w:val="21"/>
        </w:rPr>
      </w:pPr>
    </w:p>
    <w:p w14:paraId="644C4F41" w14:textId="1853BAE9" w:rsidR="009D2680" w:rsidRPr="00235D2F" w:rsidRDefault="00427224" w:rsidP="009D2680">
      <w:pPr>
        <w:pStyle w:val="Header"/>
        <w:spacing w:line="276" w:lineRule="auto"/>
        <w:rPr>
          <w:rFonts w:ascii="Arial" w:hAnsi="Arial" w:cs="Arial"/>
          <w:sz w:val="21"/>
          <w:szCs w:val="21"/>
        </w:rPr>
      </w:pPr>
      <w:r w:rsidRPr="00235D2F">
        <w:rPr>
          <w:rFonts w:ascii="Arial" w:hAnsi="Arial" w:cs="Arial"/>
          <w:sz w:val="21"/>
          <w:szCs w:val="21"/>
        </w:rPr>
        <w:t>This Notice of Privacy Practices applies to entities owned or managed by Children’s Hope Alliance as well as our employees, trainees and volunteers that have access to protected health information. While certain business associates who represent us may have access to protected health information, they are required to maintain the confidentiality of that information</w:t>
      </w:r>
      <w:r w:rsidR="009D2680" w:rsidRPr="00235D2F">
        <w:rPr>
          <w:rFonts w:ascii="Arial" w:hAnsi="Arial" w:cs="Arial"/>
          <w:sz w:val="21"/>
          <w:szCs w:val="21"/>
        </w:rPr>
        <w:t xml:space="preserve">. </w:t>
      </w:r>
    </w:p>
    <w:p w14:paraId="5E8960A1" w14:textId="77777777" w:rsidR="009D2680" w:rsidRPr="0060219B" w:rsidRDefault="009D2680" w:rsidP="00B31FEA">
      <w:pPr>
        <w:rPr>
          <w:rFonts w:ascii="Arial" w:hAnsi="Arial" w:cs="Arial"/>
          <w:sz w:val="21"/>
          <w:szCs w:val="21"/>
        </w:rPr>
      </w:pPr>
    </w:p>
    <w:p w14:paraId="574CEF88" w14:textId="77777777" w:rsidR="004A318F" w:rsidRPr="0060219B" w:rsidRDefault="009D2680" w:rsidP="005232CC">
      <w:pPr>
        <w:jc w:val="center"/>
        <w:rPr>
          <w:rFonts w:ascii="Arial" w:hAnsi="Arial" w:cs="Arial"/>
          <w:b/>
          <w:sz w:val="21"/>
          <w:szCs w:val="21"/>
        </w:rPr>
      </w:pPr>
      <w:r w:rsidRPr="0060219B">
        <w:rPr>
          <w:rFonts w:ascii="Arial" w:hAnsi="Arial" w:cs="Arial"/>
          <w:b/>
          <w:sz w:val="21"/>
          <w:szCs w:val="21"/>
        </w:rPr>
        <w:t>Our Responsibilities</w:t>
      </w:r>
    </w:p>
    <w:p w14:paraId="3D8E1597" w14:textId="77777777" w:rsidR="005232CC" w:rsidRPr="0060219B" w:rsidRDefault="005232CC" w:rsidP="00B31FEA">
      <w:pPr>
        <w:rPr>
          <w:rFonts w:ascii="Arial" w:hAnsi="Arial" w:cs="Arial"/>
          <w:sz w:val="21"/>
          <w:szCs w:val="21"/>
        </w:rPr>
      </w:pPr>
    </w:p>
    <w:p w14:paraId="0EDF0BE3" w14:textId="77777777" w:rsidR="005232CC" w:rsidRPr="0060219B" w:rsidRDefault="005232CC" w:rsidP="005232CC">
      <w:pPr>
        <w:spacing w:line="276" w:lineRule="auto"/>
        <w:rPr>
          <w:rFonts w:ascii="Arial" w:hAnsi="Arial" w:cs="Arial"/>
          <w:snapToGrid w:val="0"/>
          <w:sz w:val="21"/>
          <w:szCs w:val="21"/>
        </w:rPr>
      </w:pPr>
      <w:r w:rsidRPr="0060219B">
        <w:rPr>
          <w:rFonts w:ascii="Arial" w:hAnsi="Arial" w:cs="Arial"/>
          <w:snapToGrid w:val="0"/>
          <w:sz w:val="21"/>
          <w:szCs w:val="21"/>
        </w:rPr>
        <w:t>We are required by law to protect the privacy of health information about you and that can be identified with you, which we call “protected health information,” or “PHI” for short.  We must give you notice of our legal duties and privacy practices concerning:</w:t>
      </w:r>
    </w:p>
    <w:p w14:paraId="1DD7C8A0" w14:textId="77777777" w:rsidR="005232CC" w:rsidRPr="0060219B" w:rsidRDefault="005232CC" w:rsidP="005232CC">
      <w:pPr>
        <w:numPr>
          <w:ilvl w:val="0"/>
          <w:numId w:val="1"/>
        </w:numPr>
        <w:spacing w:line="276" w:lineRule="auto"/>
        <w:rPr>
          <w:rFonts w:ascii="Arial" w:hAnsi="Arial" w:cs="Arial"/>
          <w:snapToGrid w:val="0"/>
          <w:sz w:val="21"/>
          <w:szCs w:val="21"/>
        </w:rPr>
      </w:pPr>
      <w:r w:rsidRPr="0060219B">
        <w:rPr>
          <w:rFonts w:ascii="Arial" w:hAnsi="Arial" w:cs="Arial"/>
          <w:sz w:val="21"/>
          <w:szCs w:val="21"/>
        </w:rPr>
        <w:t>the agency’s uses and disclosures of your PHI;</w:t>
      </w:r>
    </w:p>
    <w:p w14:paraId="7A386EB3" w14:textId="77777777" w:rsidR="005232CC" w:rsidRPr="0060219B" w:rsidRDefault="005232CC" w:rsidP="005232CC">
      <w:pPr>
        <w:numPr>
          <w:ilvl w:val="0"/>
          <w:numId w:val="1"/>
        </w:numPr>
        <w:spacing w:line="276" w:lineRule="auto"/>
        <w:rPr>
          <w:rFonts w:ascii="Arial" w:hAnsi="Arial" w:cs="Arial"/>
          <w:snapToGrid w:val="0"/>
          <w:sz w:val="21"/>
          <w:szCs w:val="21"/>
        </w:rPr>
      </w:pPr>
      <w:r w:rsidRPr="0060219B">
        <w:rPr>
          <w:rFonts w:ascii="Arial" w:hAnsi="Arial" w:cs="Arial"/>
          <w:sz w:val="21"/>
          <w:szCs w:val="21"/>
        </w:rPr>
        <w:t>your privacy rights with respect to your PHI;</w:t>
      </w:r>
    </w:p>
    <w:p w14:paraId="61FBBB4B" w14:textId="77777777" w:rsidR="005232CC" w:rsidRPr="0060219B" w:rsidRDefault="005232CC" w:rsidP="005232CC">
      <w:pPr>
        <w:numPr>
          <w:ilvl w:val="0"/>
          <w:numId w:val="1"/>
        </w:numPr>
        <w:spacing w:line="276" w:lineRule="auto"/>
        <w:rPr>
          <w:rFonts w:ascii="Arial" w:hAnsi="Arial" w:cs="Arial"/>
          <w:snapToGrid w:val="0"/>
          <w:sz w:val="21"/>
          <w:szCs w:val="21"/>
        </w:rPr>
      </w:pPr>
      <w:r w:rsidRPr="0060219B">
        <w:rPr>
          <w:rFonts w:ascii="Arial" w:hAnsi="Arial" w:cs="Arial"/>
          <w:sz w:val="21"/>
          <w:szCs w:val="21"/>
        </w:rPr>
        <w:t>your right to file a complaint with the agency and to the Secretary of the U.S. Department of Health and Human Services; and</w:t>
      </w:r>
    </w:p>
    <w:p w14:paraId="114D063D" w14:textId="77777777" w:rsidR="005232CC" w:rsidRPr="0060219B" w:rsidRDefault="005232CC" w:rsidP="005232CC">
      <w:pPr>
        <w:numPr>
          <w:ilvl w:val="0"/>
          <w:numId w:val="1"/>
        </w:numPr>
        <w:spacing w:line="276" w:lineRule="auto"/>
        <w:rPr>
          <w:rFonts w:ascii="Arial" w:hAnsi="Arial" w:cs="Arial"/>
          <w:snapToGrid w:val="0"/>
          <w:sz w:val="21"/>
          <w:szCs w:val="21"/>
        </w:rPr>
      </w:pPr>
      <w:r w:rsidRPr="0060219B">
        <w:rPr>
          <w:rFonts w:ascii="Arial" w:hAnsi="Arial" w:cs="Arial"/>
          <w:sz w:val="21"/>
          <w:szCs w:val="21"/>
        </w:rPr>
        <w:t>the person or office to contact for further information about the our privacy practices</w:t>
      </w:r>
    </w:p>
    <w:p w14:paraId="52F50B68" w14:textId="77777777" w:rsidR="00B375C1" w:rsidRPr="0060219B" w:rsidRDefault="00B375C1" w:rsidP="00B375C1">
      <w:pPr>
        <w:spacing w:line="276" w:lineRule="auto"/>
        <w:ind w:left="720"/>
        <w:rPr>
          <w:rFonts w:ascii="Arial" w:hAnsi="Arial" w:cs="Arial"/>
          <w:snapToGrid w:val="0"/>
          <w:sz w:val="21"/>
          <w:szCs w:val="21"/>
        </w:rPr>
      </w:pPr>
    </w:p>
    <w:p w14:paraId="1DC365EE" w14:textId="77777777" w:rsidR="00B375C1" w:rsidRPr="0060219B" w:rsidRDefault="00B375C1" w:rsidP="00B375C1">
      <w:pPr>
        <w:pStyle w:val="BodyText"/>
        <w:spacing w:line="276" w:lineRule="auto"/>
        <w:rPr>
          <w:rFonts w:ascii="Arial" w:hAnsi="Arial" w:cs="Arial"/>
          <w:sz w:val="21"/>
          <w:szCs w:val="21"/>
        </w:rPr>
      </w:pPr>
      <w:r w:rsidRPr="0060219B">
        <w:rPr>
          <w:rFonts w:ascii="Arial" w:hAnsi="Arial" w:cs="Arial"/>
          <w:b/>
          <w:sz w:val="21"/>
          <w:szCs w:val="21"/>
        </w:rPr>
        <w:t xml:space="preserve">Under any circumstances other than those described here that are allowed or required by law, we will ask for your written authorization before we use or disclose PHI about you. </w:t>
      </w:r>
      <w:r w:rsidRPr="0060219B">
        <w:rPr>
          <w:rFonts w:ascii="Arial" w:hAnsi="Arial" w:cs="Arial"/>
          <w:sz w:val="21"/>
          <w:szCs w:val="21"/>
        </w:rPr>
        <w:t xml:space="preserve">If you authorize us to use or disclose your PHI, you may cancel that authorization at any time by informing the Privacy Officer in writing that you do not want any additional PHI exchanged with a particular person or agency. If you cancel your authorization in writing, we will not disclose PHI about you after we receive your cancellation, except for disclosures that were </w:t>
      </w:r>
      <w:proofErr w:type="gramStart"/>
      <w:r w:rsidRPr="0060219B">
        <w:rPr>
          <w:rFonts w:ascii="Arial" w:hAnsi="Arial" w:cs="Arial"/>
          <w:sz w:val="21"/>
          <w:szCs w:val="21"/>
        </w:rPr>
        <w:t>being processed</w:t>
      </w:r>
      <w:proofErr w:type="gramEnd"/>
      <w:r w:rsidRPr="0060219B">
        <w:rPr>
          <w:rFonts w:ascii="Arial" w:hAnsi="Arial" w:cs="Arial"/>
          <w:sz w:val="21"/>
          <w:szCs w:val="21"/>
        </w:rPr>
        <w:t xml:space="preserve"> before we received your cancellation. </w:t>
      </w:r>
    </w:p>
    <w:p w14:paraId="6C2A2A6F" w14:textId="3E200F1B" w:rsidR="005232CC" w:rsidRPr="0060219B" w:rsidRDefault="00970EFB" w:rsidP="00F75969">
      <w:pPr>
        <w:pStyle w:val="NormalWeb"/>
        <w:shd w:val="clear" w:color="auto" w:fill="FFFFFF"/>
        <w:spacing w:line="276" w:lineRule="auto"/>
        <w:textAlignment w:val="baseline"/>
        <w:rPr>
          <w:rFonts w:ascii="Arial" w:hAnsi="Arial" w:cs="Arial"/>
          <w:sz w:val="21"/>
          <w:szCs w:val="21"/>
        </w:rPr>
      </w:pPr>
      <w:r w:rsidRPr="0060219B">
        <w:rPr>
          <w:rStyle w:val="Strong"/>
          <w:rFonts w:ascii="Arial" w:hAnsi="Arial" w:cs="Arial"/>
          <w:color w:val="191919"/>
          <w:sz w:val="21"/>
          <w:szCs w:val="21"/>
          <w:bdr w:val="none" w:sz="0" w:space="0" w:color="auto" w:frame="1"/>
        </w:rPr>
        <w:t>Minimum Necessary Standard</w:t>
      </w:r>
      <w:r w:rsidRPr="0060219B">
        <w:rPr>
          <w:rFonts w:ascii="Arial" w:hAnsi="Arial" w:cs="Arial"/>
          <w:b/>
          <w:bCs/>
          <w:color w:val="191919"/>
          <w:sz w:val="21"/>
          <w:szCs w:val="21"/>
          <w:bdr w:val="none" w:sz="0" w:space="0" w:color="auto" w:frame="1"/>
        </w:rPr>
        <w:br/>
      </w:r>
      <w:r w:rsidRPr="0060219B">
        <w:rPr>
          <w:rFonts w:ascii="Arial" w:hAnsi="Arial" w:cs="Arial"/>
          <w:color w:val="191919"/>
          <w:sz w:val="21"/>
          <w:szCs w:val="21"/>
        </w:rPr>
        <w:t xml:space="preserve">When using or disclosing your PHI we will make reasonable efforts not to use, disclose or request more than the minimum amount of PHI </w:t>
      </w:r>
      <w:r w:rsidR="00A261CB">
        <w:rPr>
          <w:rFonts w:ascii="Arial" w:hAnsi="Arial" w:cs="Arial"/>
          <w:color w:val="191919"/>
          <w:sz w:val="21"/>
          <w:szCs w:val="21"/>
        </w:rPr>
        <w:t>needed</w:t>
      </w:r>
      <w:r w:rsidRPr="0060219B">
        <w:rPr>
          <w:rFonts w:ascii="Arial" w:hAnsi="Arial" w:cs="Arial"/>
          <w:color w:val="191919"/>
          <w:sz w:val="21"/>
          <w:szCs w:val="21"/>
        </w:rPr>
        <w:t xml:space="preserve">.  However, the minimum necessary standard will not apply </w:t>
      </w:r>
      <w:r w:rsidR="00F75969" w:rsidRPr="0060219B">
        <w:rPr>
          <w:rFonts w:ascii="Arial" w:hAnsi="Arial" w:cs="Arial"/>
          <w:color w:val="191919"/>
          <w:sz w:val="21"/>
          <w:szCs w:val="21"/>
        </w:rPr>
        <w:t xml:space="preserve">to </w:t>
      </w:r>
      <w:r w:rsidRPr="0060219B">
        <w:rPr>
          <w:rFonts w:ascii="Arial" w:hAnsi="Arial" w:cs="Arial"/>
          <w:color w:val="191919"/>
          <w:sz w:val="21"/>
          <w:szCs w:val="21"/>
        </w:rPr>
        <w:t xml:space="preserve">disclosures to or requests by a health care provider for treatment; made to </w:t>
      </w:r>
      <w:r w:rsidR="00E679A8">
        <w:rPr>
          <w:rFonts w:ascii="Arial" w:hAnsi="Arial" w:cs="Arial"/>
          <w:color w:val="191919"/>
          <w:sz w:val="21"/>
          <w:szCs w:val="21"/>
        </w:rPr>
        <w:t>you</w:t>
      </w:r>
      <w:r w:rsidRPr="0060219B">
        <w:rPr>
          <w:rFonts w:ascii="Arial" w:hAnsi="Arial" w:cs="Arial"/>
          <w:color w:val="191919"/>
          <w:sz w:val="21"/>
          <w:szCs w:val="21"/>
        </w:rPr>
        <w:t xml:space="preserve"> or </w:t>
      </w:r>
      <w:r w:rsidR="006A57D6">
        <w:rPr>
          <w:rFonts w:ascii="Arial" w:hAnsi="Arial" w:cs="Arial"/>
          <w:color w:val="191919"/>
          <w:sz w:val="21"/>
          <w:szCs w:val="21"/>
        </w:rPr>
        <w:t>based on</w:t>
      </w:r>
      <w:r w:rsidRPr="0060219B">
        <w:rPr>
          <w:rFonts w:ascii="Arial" w:hAnsi="Arial" w:cs="Arial"/>
          <w:color w:val="191919"/>
          <w:sz w:val="21"/>
          <w:szCs w:val="21"/>
        </w:rPr>
        <w:t xml:space="preserve"> your authorization; for compliance made to the Secretary of the U.S. Department of Health and Human Services; required by law; and required for </w:t>
      </w:r>
      <w:r w:rsidR="00F75969" w:rsidRPr="0060219B">
        <w:rPr>
          <w:rFonts w:ascii="Arial" w:hAnsi="Arial" w:cs="Arial"/>
          <w:color w:val="191919"/>
          <w:sz w:val="21"/>
          <w:szCs w:val="21"/>
        </w:rPr>
        <w:t>our</w:t>
      </w:r>
      <w:r w:rsidRPr="0060219B">
        <w:rPr>
          <w:rFonts w:ascii="Arial" w:hAnsi="Arial" w:cs="Arial"/>
          <w:color w:val="191919"/>
          <w:sz w:val="21"/>
          <w:szCs w:val="21"/>
        </w:rPr>
        <w:t xml:space="preserve"> compliance with legal regulations.</w:t>
      </w:r>
    </w:p>
    <w:p w14:paraId="28AACF66" w14:textId="77777777" w:rsidR="005232CC" w:rsidRPr="0060219B" w:rsidRDefault="005232CC" w:rsidP="005232CC">
      <w:pPr>
        <w:spacing w:line="276" w:lineRule="auto"/>
        <w:rPr>
          <w:rFonts w:ascii="Arial" w:hAnsi="Arial" w:cs="Arial"/>
          <w:b/>
          <w:sz w:val="21"/>
          <w:szCs w:val="21"/>
        </w:rPr>
      </w:pPr>
      <w:r w:rsidRPr="0060219B">
        <w:rPr>
          <w:rFonts w:ascii="Arial" w:hAnsi="Arial" w:cs="Arial"/>
          <w:b/>
          <w:sz w:val="21"/>
          <w:szCs w:val="21"/>
        </w:rPr>
        <w:t>Changes to the Terms of This Notice</w:t>
      </w:r>
    </w:p>
    <w:p w14:paraId="3BE34543" w14:textId="77777777" w:rsidR="005232CC" w:rsidRPr="0060219B" w:rsidRDefault="004F7FEA" w:rsidP="005232CC">
      <w:pPr>
        <w:pStyle w:val="HTMLPreformatted"/>
        <w:spacing w:line="276" w:lineRule="auto"/>
        <w:rPr>
          <w:rFonts w:ascii="Arial" w:eastAsia="Times New Roman" w:hAnsi="Arial" w:cs="Arial"/>
          <w:snapToGrid w:val="0"/>
          <w:sz w:val="21"/>
          <w:szCs w:val="21"/>
        </w:rPr>
      </w:pPr>
      <w:r w:rsidRPr="0060219B">
        <w:rPr>
          <w:rFonts w:ascii="Arial" w:hAnsi="Arial" w:cs="Arial"/>
          <w:sz w:val="21"/>
          <w:szCs w:val="21"/>
        </w:rPr>
        <w:t xml:space="preserve">We are required to abide by the terms of the notice currently in effect. </w:t>
      </w:r>
      <w:r w:rsidR="005232CC" w:rsidRPr="0060219B">
        <w:rPr>
          <w:rFonts w:ascii="Arial" w:hAnsi="Arial" w:cs="Arial"/>
          <w:sz w:val="21"/>
          <w:szCs w:val="21"/>
        </w:rPr>
        <w:t>We can change the terms of this notice, and the changes will apply to all information we have about you. The new notice</w:t>
      </w:r>
      <w:r w:rsidR="00B375C1" w:rsidRPr="0060219B">
        <w:rPr>
          <w:rFonts w:ascii="Arial" w:hAnsi="Arial" w:cs="Arial"/>
          <w:sz w:val="21"/>
          <w:szCs w:val="21"/>
        </w:rPr>
        <w:t xml:space="preserve"> will be available upon request and posted</w:t>
      </w:r>
      <w:r w:rsidR="005232CC" w:rsidRPr="0060219B">
        <w:rPr>
          <w:rFonts w:ascii="Arial" w:hAnsi="Arial" w:cs="Arial"/>
          <w:sz w:val="21"/>
          <w:szCs w:val="21"/>
        </w:rPr>
        <w:t xml:space="preserve"> in our office</w:t>
      </w:r>
      <w:r w:rsidR="00B375C1" w:rsidRPr="0060219B">
        <w:rPr>
          <w:rFonts w:ascii="Arial" w:hAnsi="Arial" w:cs="Arial"/>
          <w:sz w:val="21"/>
          <w:szCs w:val="21"/>
        </w:rPr>
        <w:t>s</w:t>
      </w:r>
      <w:r w:rsidR="005232CC" w:rsidRPr="0060219B">
        <w:rPr>
          <w:rFonts w:ascii="Arial" w:hAnsi="Arial" w:cs="Arial"/>
          <w:sz w:val="21"/>
          <w:szCs w:val="21"/>
        </w:rPr>
        <w:t>, and on our web site</w:t>
      </w:r>
      <w:r w:rsidR="00B375C1" w:rsidRPr="0060219B">
        <w:rPr>
          <w:rFonts w:ascii="Arial" w:hAnsi="Arial" w:cs="Arial"/>
          <w:snapToGrid w:val="0"/>
          <w:sz w:val="21"/>
          <w:szCs w:val="21"/>
        </w:rPr>
        <w:t xml:space="preserve"> at </w:t>
      </w:r>
      <w:hyperlink r:id="rId9" w:history="1">
        <w:r w:rsidR="00B375C1" w:rsidRPr="0060219B">
          <w:rPr>
            <w:rStyle w:val="Hyperlink"/>
            <w:rFonts w:ascii="Arial" w:hAnsi="Arial" w:cs="Arial"/>
            <w:snapToGrid w:val="0"/>
            <w:color w:val="auto"/>
            <w:sz w:val="21"/>
            <w:szCs w:val="21"/>
          </w:rPr>
          <w:t>https://www.childrenshopealliance.org</w:t>
        </w:r>
      </w:hyperlink>
      <w:r w:rsidR="00B375C1" w:rsidRPr="0060219B">
        <w:rPr>
          <w:rFonts w:ascii="Arial" w:hAnsi="Arial" w:cs="Arial"/>
          <w:snapToGrid w:val="0"/>
          <w:sz w:val="21"/>
          <w:szCs w:val="21"/>
        </w:rPr>
        <w:t xml:space="preserve">. </w:t>
      </w:r>
    </w:p>
    <w:p w14:paraId="18E4E094" w14:textId="77777777" w:rsidR="009D2680" w:rsidRPr="0060219B" w:rsidRDefault="009D2680" w:rsidP="00B31FEA">
      <w:pPr>
        <w:rPr>
          <w:rFonts w:ascii="Arial" w:hAnsi="Arial" w:cs="Arial"/>
          <w:sz w:val="21"/>
          <w:szCs w:val="21"/>
        </w:rPr>
      </w:pPr>
    </w:p>
    <w:p w14:paraId="1F883AF3" w14:textId="77777777" w:rsidR="00C1148F" w:rsidRPr="0060219B" w:rsidRDefault="00C1148F" w:rsidP="004F7FEA">
      <w:pPr>
        <w:spacing w:after="160" w:line="259" w:lineRule="auto"/>
        <w:jc w:val="center"/>
        <w:rPr>
          <w:rFonts w:ascii="Arial" w:hAnsi="Arial" w:cs="Arial"/>
          <w:b/>
          <w:sz w:val="21"/>
          <w:szCs w:val="21"/>
        </w:rPr>
      </w:pPr>
      <w:r w:rsidRPr="0060219B">
        <w:rPr>
          <w:rFonts w:ascii="Arial" w:hAnsi="Arial" w:cs="Arial"/>
          <w:b/>
          <w:sz w:val="21"/>
          <w:szCs w:val="21"/>
        </w:rPr>
        <w:br w:type="page"/>
      </w:r>
      <w:r w:rsidRPr="0060219B">
        <w:rPr>
          <w:rFonts w:ascii="Arial" w:hAnsi="Arial" w:cs="Arial"/>
          <w:b/>
          <w:sz w:val="21"/>
          <w:szCs w:val="21"/>
        </w:rPr>
        <w:lastRenderedPageBreak/>
        <w:t>Uses and Disclosures</w:t>
      </w:r>
    </w:p>
    <w:p w14:paraId="484A440F" w14:textId="0B290819" w:rsidR="005347BD" w:rsidRPr="0060219B" w:rsidRDefault="005347BD" w:rsidP="005347BD">
      <w:pPr>
        <w:pStyle w:val="Default"/>
        <w:rPr>
          <w:color w:val="auto"/>
          <w:sz w:val="21"/>
          <w:szCs w:val="21"/>
        </w:rPr>
      </w:pPr>
      <w:r w:rsidRPr="0060219B">
        <w:rPr>
          <w:bCs/>
          <w:color w:val="auto"/>
          <w:sz w:val="21"/>
          <w:szCs w:val="21"/>
        </w:rPr>
        <w:t>North Carolina</w:t>
      </w:r>
      <w:r w:rsidR="00A261CB">
        <w:rPr>
          <w:bCs/>
          <w:color w:val="auto"/>
          <w:sz w:val="21"/>
          <w:szCs w:val="21"/>
        </w:rPr>
        <w:t xml:space="preserve"> state</w:t>
      </w:r>
      <w:r w:rsidRPr="0060219B">
        <w:rPr>
          <w:bCs/>
          <w:color w:val="auto"/>
          <w:sz w:val="21"/>
          <w:szCs w:val="21"/>
        </w:rPr>
        <w:t xml:space="preserve"> and federal law allow us to use and disclose your PHI </w:t>
      </w:r>
      <w:r w:rsidRPr="0060219B">
        <w:rPr>
          <w:b/>
          <w:bCs/>
          <w:color w:val="auto"/>
          <w:sz w:val="21"/>
          <w:szCs w:val="21"/>
        </w:rPr>
        <w:t>without your written permission</w:t>
      </w:r>
      <w:r w:rsidRPr="0060219B">
        <w:rPr>
          <w:bCs/>
          <w:color w:val="auto"/>
          <w:sz w:val="21"/>
          <w:szCs w:val="21"/>
        </w:rPr>
        <w:t xml:space="preserve"> as follows: </w:t>
      </w:r>
    </w:p>
    <w:p w14:paraId="6421CDBC" w14:textId="77777777" w:rsidR="005347BD" w:rsidRPr="0060219B" w:rsidRDefault="005347BD" w:rsidP="005347BD">
      <w:pPr>
        <w:rPr>
          <w:rFonts w:ascii="Arial" w:hAnsi="Arial" w:cs="Arial"/>
          <w:b/>
          <w:sz w:val="21"/>
          <w:szCs w:val="21"/>
        </w:rPr>
      </w:pPr>
    </w:p>
    <w:p w14:paraId="7FDEA0C6" w14:textId="77777777" w:rsidR="005347BD" w:rsidRPr="0060219B" w:rsidRDefault="005347BD" w:rsidP="005347BD">
      <w:pPr>
        <w:numPr>
          <w:ilvl w:val="0"/>
          <w:numId w:val="9"/>
        </w:numPr>
        <w:spacing w:line="276" w:lineRule="auto"/>
        <w:jc w:val="both"/>
        <w:rPr>
          <w:rFonts w:ascii="Arial" w:hAnsi="Arial" w:cs="Arial"/>
          <w:b/>
          <w:sz w:val="21"/>
          <w:szCs w:val="21"/>
        </w:rPr>
      </w:pPr>
      <w:r w:rsidRPr="0060219B">
        <w:rPr>
          <w:rFonts w:ascii="Arial" w:hAnsi="Arial" w:cs="Arial"/>
          <w:b/>
          <w:sz w:val="21"/>
          <w:szCs w:val="21"/>
        </w:rPr>
        <w:t xml:space="preserve">To provide </w:t>
      </w:r>
      <w:r w:rsidRPr="0060219B">
        <w:rPr>
          <w:rFonts w:ascii="Arial" w:hAnsi="Arial" w:cs="Arial"/>
          <w:b/>
          <w:sz w:val="21"/>
          <w:szCs w:val="21"/>
          <w:u w:val="single"/>
        </w:rPr>
        <w:t>health care treatment to you</w:t>
      </w:r>
      <w:r w:rsidRPr="0060219B">
        <w:rPr>
          <w:rFonts w:ascii="Arial" w:hAnsi="Arial" w:cs="Arial"/>
          <w:b/>
          <w:sz w:val="21"/>
          <w:szCs w:val="21"/>
        </w:rPr>
        <w:t xml:space="preserve"> </w:t>
      </w:r>
    </w:p>
    <w:p w14:paraId="1ACAD952" w14:textId="7BC09BD4" w:rsidR="005347BD" w:rsidRPr="0060219B" w:rsidRDefault="005347BD" w:rsidP="005347BD">
      <w:pPr>
        <w:spacing w:line="276" w:lineRule="auto"/>
        <w:ind w:left="360"/>
        <w:rPr>
          <w:rFonts w:ascii="Arial" w:hAnsi="Arial" w:cs="Arial"/>
          <w:sz w:val="21"/>
          <w:szCs w:val="21"/>
        </w:rPr>
      </w:pPr>
      <w:r w:rsidRPr="0060219B">
        <w:rPr>
          <w:rFonts w:ascii="Arial" w:hAnsi="Arial" w:cs="Arial"/>
          <w:sz w:val="21"/>
          <w:szCs w:val="21"/>
        </w:rPr>
        <w:t>We may use and disclose PHI about you to provide, coordinate or manage your health care and related services.  This may include communicating with other health care and service providers regarding your treatment</w:t>
      </w:r>
      <w:r w:rsidR="00A261CB">
        <w:rPr>
          <w:rFonts w:ascii="Arial" w:hAnsi="Arial" w:cs="Arial"/>
          <w:sz w:val="21"/>
          <w:szCs w:val="21"/>
        </w:rPr>
        <w:t>,</w:t>
      </w:r>
      <w:r w:rsidRPr="0060219B">
        <w:rPr>
          <w:rFonts w:ascii="Arial" w:hAnsi="Arial" w:cs="Arial"/>
          <w:sz w:val="21"/>
          <w:szCs w:val="21"/>
        </w:rPr>
        <w:t xml:space="preserve"> and coordinating and managing your health care with others.  For example, we may use and disclose PHI about you when you need a prescription, or when you need a referral for mental health or other health care services.</w:t>
      </w:r>
    </w:p>
    <w:p w14:paraId="72FFEF56" w14:textId="77777777" w:rsidR="005347BD" w:rsidRPr="0060219B" w:rsidRDefault="005347BD" w:rsidP="005347BD">
      <w:pPr>
        <w:spacing w:line="276" w:lineRule="auto"/>
        <w:ind w:left="720"/>
        <w:rPr>
          <w:rFonts w:ascii="Arial" w:hAnsi="Arial" w:cs="Arial"/>
          <w:sz w:val="21"/>
          <w:szCs w:val="21"/>
        </w:rPr>
      </w:pPr>
    </w:p>
    <w:p w14:paraId="5F8D9A32" w14:textId="77777777" w:rsidR="005347BD" w:rsidRPr="0060219B" w:rsidRDefault="005347BD" w:rsidP="005347BD">
      <w:pPr>
        <w:numPr>
          <w:ilvl w:val="0"/>
          <w:numId w:val="9"/>
        </w:numPr>
        <w:spacing w:line="276" w:lineRule="auto"/>
        <w:jc w:val="both"/>
        <w:rPr>
          <w:rFonts w:ascii="Arial" w:hAnsi="Arial" w:cs="Arial"/>
          <w:b/>
          <w:sz w:val="21"/>
          <w:szCs w:val="21"/>
        </w:rPr>
      </w:pPr>
      <w:r w:rsidRPr="0060219B">
        <w:rPr>
          <w:rFonts w:ascii="Arial" w:hAnsi="Arial" w:cs="Arial"/>
          <w:b/>
          <w:sz w:val="21"/>
          <w:szCs w:val="21"/>
        </w:rPr>
        <w:t>To</w:t>
      </w:r>
      <w:r w:rsidRPr="0060219B">
        <w:rPr>
          <w:rFonts w:ascii="Arial" w:hAnsi="Arial" w:cs="Arial"/>
          <w:b/>
          <w:sz w:val="21"/>
          <w:szCs w:val="21"/>
          <w:u w:val="single"/>
        </w:rPr>
        <w:t xml:space="preserve"> obtain payment for services</w:t>
      </w:r>
    </w:p>
    <w:p w14:paraId="566155FE" w14:textId="77777777" w:rsidR="005347BD" w:rsidRPr="0060219B" w:rsidRDefault="005347BD" w:rsidP="005347BD">
      <w:pPr>
        <w:spacing w:line="276" w:lineRule="auto"/>
        <w:ind w:left="360"/>
        <w:rPr>
          <w:rFonts w:ascii="Arial" w:hAnsi="Arial" w:cs="Arial"/>
          <w:snapToGrid w:val="0"/>
          <w:sz w:val="21"/>
          <w:szCs w:val="21"/>
        </w:rPr>
      </w:pPr>
      <w:r w:rsidRPr="0060219B">
        <w:rPr>
          <w:rFonts w:ascii="Arial" w:hAnsi="Arial" w:cs="Arial"/>
          <w:snapToGrid w:val="0"/>
          <w:sz w:val="21"/>
          <w:szCs w:val="21"/>
        </w:rPr>
        <w:t xml:space="preserve">Generally, we may use and give your medical information to others to bill and collect payment for the treatment and services provided to you by us or by another provider.  Before you receive scheduled services, we may share information about these services with your health plan(s).  Sharing information allows us to ask for coverage under your plan or policy and for approval of payment before we provide the services. For example, if you have ABC insurance, we will report information regarding the medical treatment and services you received to ABC insurance in order to obtain payment for services provided. </w:t>
      </w:r>
    </w:p>
    <w:p w14:paraId="6F2CC557" w14:textId="77777777" w:rsidR="005347BD" w:rsidRPr="0060219B" w:rsidRDefault="005347BD" w:rsidP="005347BD">
      <w:pPr>
        <w:spacing w:line="276" w:lineRule="auto"/>
        <w:rPr>
          <w:rFonts w:ascii="Arial" w:hAnsi="Arial" w:cs="Arial"/>
          <w:snapToGrid w:val="0"/>
          <w:sz w:val="21"/>
          <w:szCs w:val="21"/>
        </w:rPr>
      </w:pPr>
    </w:p>
    <w:p w14:paraId="239B932B" w14:textId="77777777" w:rsidR="005347BD" w:rsidRPr="0060219B" w:rsidRDefault="005347BD" w:rsidP="005347BD">
      <w:pPr>
        <w:widowControl w:val="0"/>
        <w:numPr>
          <w:ilvl w:val="0"/>
          <w:numId w:val="9"/>
        </w:numPr>
        <w:spacing w:line="276" w:lineRule="auto"/>
        <w:jc w:val="both"/>
        <w:rPr>
          <w:rFonts w:ascii="Arial" w:hAnsi="Arial" w:cs="Arial"/>
          <w:b/>
          <w:sz w:val="21"/>
          <w:szCs w:val="21"/>
        </w:rPr>
      </w:pPr>
      <w:r w:rsidRPr="0060219B">
        <w:rPr>
          <w:rFonts w:ascii="Arial" w:hAnsi="Arial" w:cs="Arial"/>
          <w:b/>
          <w:sz w:val="21"/>
          <w:szCs w:val="21"/>
        </w:rPr>
        <w:t>For</w:t>
      </w:r>
      <w:r w:rsidRPr="0060219B">
        <w:rPr>
          <w:rFonts w:ascii="Arial" w:hAnsi="Arial" w:cs="Arial"/>
          <w:b/>
          <w:sz w:val="21"/>
          <w:szCs w:val="21"/>
          <w:u w:val="single"/>
        </w:rPr>
        <w:t xml:space="preserve"> health care operations</w:t>
      </w:r>
      <w:r w:rsidRPr="0060219B">
        <w:rPr>
          <w:rStyle w:val="EndnoteReference"/>
          <w:rFonts w:ascii="Arial" w:hAnsi="Arial" w:cs="Arial"/>
          <w:b/>
          <w:sz w:val="21"/>
          <w:szCs w:val="21"/>
        </w:rPr>
        <w:t xml:space="preserve"> </w:t>
      </w:r>
    </w:p>
    <w:p w14:paraId="22699624" w14:textId="574AA288" w:rsidR="005347BD" w:rsidRPr="0060219B" w:rsidRDefault="005347BD" w:rsidP="004F7FEA">
      <w:pPr>
        <w:pStyle w:val="BodyTextIndent"/>
        <w:spacing w:line="276" w:lineRule="auto"/>
        <w:rPr>
          <w:rFonts w:ascii="Arial" w:hAnsi="Arial" w:cs="Arial"/>
          <w:sz w:val="21"/>
          <w:szCs w:val="21"/>
        </w:rPr>
      </w:pPr>
      <w:r w:rsidRPr="0060219B">
        <w:rPr>
          <w:rFonts w:ascii="Arial" w:hAnsi="Arial" w:cs="Arial"/>
          <w:sz w:val="21"/>
          <w:szCs w:val="21"/>
        </w:rPr>
        <w:t>We may use and disclose PHI in performing business activities, which we call “health care operations”.  These “health care operations” allow us to improve the quality of care we provide and reduce health care costs.</w:t>
      </w:r>
      <w:r w:rsidR="00E679A8">
        <w:rPr>
          <w:rFonts w:ascii="Arial" w:hAnsi="Arial" w:cs="Arial"/>
          <w:sz w:val="21"/>
          <w:szCs w:val="21"/>
        </w:rPr>
        <w:t xml:space="preserve"> </w:t>
      </w:r>
      <w:r w:rsidRPr="0060219B">
        <w:rPr>
          <w:rFonts w:ascii="Arial" w:hAnsi="Arial" w:cs="Arial"/>
          <w:sz w:val="21"/>
          <w:szCs w:val="21"/>
        </w:rPr>
        <w:t>For example, we may use PHI to review our services or evaluate the performance of the providers taking care you. We may share PHI with governmental agencies, so they can review the care we provide. We also may share PHI for training purposes.</w:t>
      </w:r>
    </w:p>
    <w:p w14:paraId="47B19B6D" w14:textId="654A2E6B" w:rsidR="00B375C1" w:rsidRPr="0060219B" w:rsidRDefault="00B375C1" w:rsidP="00B375C1">
      <w:pPr>
        <w:pStyle w:val="BodyTextIndent"/>
        <w:spacing w:line="276" w:lineRule="auto"/>
        <w:ind w:left="0"/>
        <w:rPr>
          <w:rFonts w:ascii="Arial" w:hAnsi="Arial" w:cs="Arial"/>
          <w:sz w:val="21"/>
          <w:szCs w:val="21"/>
        </w:rPr>
      </w:pPr>
      <w:r w:rsidRPr="0060219B">
        <w:rPr>
          <w:rFonts w:ascii="Arial" w:hAnsi="Arial" w:cs="Arial"/>
          <w:sz w:val="21"/>
          <w:szCs w:val="21"/>
        </w:rPr>
        <w:t xml:space="preserve">In certain </w:t>
      </w:r>
      <w:r w:rsidR="00A261CB" w:rsidRPr="0060219B">
        <w:rPr>
          <w:rFonts w:ascii="Arial" w:hAnsi="Arial" w:cs="Arial"/>
          <w:sz w:val="21"/>
          <w:szCs w:val="21"/>
        </w:rPr>
        <w:t>situations,</w:t>
      </w:r>
      <w:r w:rsidRPr="0060219B">
        <w:rPr>
          <w:rFonts w:ascii="Arial" w:hAnsi="Arial" w:cs="Arial"/>
          <w:sz w:val="21"/>
          <w:szCs w:val="21"/>
        </w:rPr>
        <w:t xml:space="preserve"> we may use and/or disclose PHI about you and </w:t>
      </w:r>
      <w:r w:rsidRPr="0060219B">
        <w:rPr>
          <w:rFonts w:ascii="Arial" w:hAnsi="Arial" w:cs="Arial"/>
          <w:b/>
          <w:sz w:val="21"/>
          <w:szCs w:val="21"/>
        </w:rPr>
        <w:t>you have an opportunity to object.</w:t>
      </w:r>
      <w:r w:rsidRPr="0060219B">
        <w:rPr>
          <w:rFonts w:ascii="Arial" w:hAnsi="Arial" w:cs="Arial"/>
          <w:sz w:val="21"/>
          <w:szCs w:val="21"/>
        </w:rPr>
        <w:t xml:space="preserve"> Unless you object, we may use or disclose PHI about you in the following circumstances:</w:t>
      </w:r>
    </w:p>
    <w:p w14:paraId="03A46EDB" w14:textId="77777777" w:rsidR="001031DE" w:rsidRPr="0060219B" w:rsidRDefault="00B375C1" w:rsidP="00B375C1">
      <w:pPr>
        <w:numPr>
          <w:ilvl w:val="0"/>
          <w:numId w:val="3"/>
        </w:numPr>
        <w:spacing w:line="276" w:lineRule="auto"/>
        <w:rPr>
          <w:rFonts w:ascii="Arial" w:hAnsi="Arial" w:cs="Arial"/>
          <w:sz w:val="21"/>
          <w:szCs w:val="21"/>
        </w:rPr>
      </w:pPr>
      <w:r w:rsidRPr="0060219B">
        <w:rPr>
          <w:rFonts w:ascii="Arial" w:hAnsi="Arial" w:cs="Arial"/>
          <w:b/>
          <w:sz w:val="21"/>
          <w:szCs w:val="21"/>
        </w:rPr>
        <w:t>To family member, friend or other person identified by you.</w:t>
      </w:r>
      <w:r w:rsidRPr="0060219B">
        <w:rPr>
          <w:rFonts w:ascii="Arial" w:hAnsi="Arial" w:cs="Arial"/>
          <w:sz w:val="21"/>
          <w:szCs w:val="21"/>
        </w:rPr>
        <w:t xml:space="preserve"> </w:t>
      </w:r>
    </w:p>
    <w:p w14:paraId="563D7B42" w14:textId="77777777" w:rsidR="00B375C1" w:rsidRPr="0060219B" w:rsidRDefault="00B375C1" w:rsidP="001031DE">
      <w:pPr>
        <w:spacing w:line="276" w:lineRule="auto"/>
        <w:ind w:left="864"/>
        <w:rPr>
          <w:rFonts w:ascii="Arial" w:hAnsi="Arial" w:cs="Arial"/>
          <w:sz w:val="21"/>
          <w:szCs w:val="21"/>
        </w:rPr>
      </w:pPr>
      <w:r w:rsidRPr="0060219B">
        <w:rPr>
          <w:rFonts w:ascii="Arial" w:hAnsi="Arial" w:cs="Arial"/>
          <w:sz w:val="21"/>
          <w:szCs w:val="21"/>
        </w:rPr>
        <w:t xml:space="preserve">We may share PHI directly related to that person’s involvement in your care or payment for your care.  We may share with a family member, personal representative or other person responsible for your care PHI necessary to notify such individuals of your location, general condition or health.  </w:t>
      </w:r>
    </w:p>
    <w:p w14:paraId="0FAE798F" w14:textId="77777777" w:rsidR="001031DE" w:rsidRPr="0060219B" w:rsidRDefault="000107A8" w:rsidP="00B375C1">
      <w:pPr>
        <w:numPr>
          <w:ilvl w:val="0"/>
          <w:numId w:val="3"/>
        </w:numPr>
        <w:spacing w:line="276" w:lineRule="auto"/>
        <w:rPr>
          <w:rFonts w:ascii="Arial" w:hAnsi="Arial" w:cs="Arial"/>
          <w:sz w:val="21"/>
          <w:szCs w:val="21"/>
        </w:rPr>
      </w:pPr>
      <w:r w:rsidRPr="0060219B">
        <w:rPr>
          <w:rFonts w:ascii="Arial" w:hAnsi="Arial" w:cs="Arial"/>
          <w:b/>
          <w:sz w:val="21"/>
          <w:szCs w:val="21"/>
        </w:rPr>
        <w:t>For disaster relief purposes.</w:t>
      </w:r>
      <w:r w:rsidRPr="0060219B">
        <w:rPr>
          <w:rFonts w:ascii="Arial" w:hAnsi="Arial" w:cs="Arial"/>
          <w:sz w:val="21"/>
          <w:szCs w:val="21"/>
        </w:rPr>
        <w:t xml:space="preserve"> </w:t>
      </w:r>
    </w:p>
    <w:p w14:paraId="337A099D" w14:textId="77777777" w:rsidR="00B375C1" w:rsidRPr="0060219B" w:rsidRDefault="00B375C1" w:rsidP="001031DE">
      <w:pPr>
        <w:spacing w:line="276" w:lineRule="auto"/>
        <w:ind w:left="864"/>
        <w:rPr>
          <w:rFonts w:ascii="Arial" w:hAnsi="Arial" w:cs="Arial"/>
          <w:sz w:val="21"/>
          <w:szCs w:val="21"/>
        </w:rPr>
      </w:pPr>
      <w:r w:rsidRPr="0060219B">
        <w:rPr>
          <w:rFonts w:ascii="Arial" w:hAnsi="Arial" w:cs="Arial"/>
          <w:sz w:val="21"/>
          <w:szCs w:val="21"/>
        </w:rPr>
        <w:t>Even if you object, we may still share the PHI about you, if necessary for the emergency circumstances.</w:t>
      </w:r>
    </w:p>
    <w:p w14:paraId="6BCF9B62" w14:textId="77777777" w:rsidR="001031DE" w:rsidRPr="000E6B07" w:rsidRDefault="00B375C1" w:rsidP="00B375C1">
      <w:pPr>
        <w:numPr>
          <w:ilvl w:val="0"/>
          <w:numId w:val="3"/>
        </w:numPr>
        <w:spacing w:line="276" w:lineRule="auto"/>
        <w:rPr>
          <w:rFonts w:ascii="Arial" w:hAnsi="Arial" w:cs="Arial"/>
          <w:sz w:val="21"/>
          <w:szCs w:val="21"/>
        </w:rPr>
      </w:pPr>
      <w:r w:rsidRPr="0060219B">
        <w:rPr>
          <w:rFonts w:ascii="Arial" w:hAnsi="Arial" w:cs="Arial"/>
          <w:b/>
          <w:sz w:val="21"/>
          <w:szCs w:val="21"/>
        </w:rPr>
        <w:t xml:space="preserve">For </w:t>
      </w:r>
      <w:r w:rsidRPr="000E6B07">
        <w:rPr>
          <w:rFonts w:ascii="Arial" w:hAnsi="Arial" w:cs="Arial"/>
          <w:b/>
          <w:sz w:val="21"/>
          <w:szCs w:val="21"/>
        </w:rPr>
        <w:t>f</w:t>
      </w:r>
      <w:r w:rsidRPr="000E6B07">
        <w:rPr>
          <w:rFonts w:ascii="Arial" w:hAnsi="Arial" w:cs="Arial"/>
          <w:b/>
          <w:bCs/>
          <w:sz w:val="21"/>
          <w:szCs w:val="21"/>
        </w:rPr>
        <w:t>acility directories</w:t>
      </w:r>
      <w:r w:rsidRPr="000E6B07">
        <w:rPr>
          <w:rFonts w:ascii="Arial" w:hAnsi="Arial" w:cs="Arial"/>
          <w:b/>
          <w:sz w:val="21"/>
          <w:szCs w:val="21"/>
        </w:rPr>
        <w:t>.</w:t>
      </w:r>
      <w:r w:rsidRPr="000E6B07">
        <w:rPr>
          <w:rFonts w:ascii="Arial" w:hAnsi="Arial" w:cs="Arial"/>
          <w:sz w:val="21"/>
          <w:szCs w:val="21"/>
        </w:rPr>
        <w:t xml:space="preserve"> </w:t>
      </w:r>
    </w:p>
    <w:p w14:paraId="1688E628" w14:textId="77777777" w:rsidR="006016CC" w:rsidRPr="0060219B" w:rsidRDefault="00B375C1" w:rsidP="004C6AF4">
      <w:pPr>
        <w:spacing w:line="276" w:lineRule="auto"/>
        <w:ind w:left="864"/>
        <w:rPr>
          <w:rFonts w:ascii="Arial" w:hAnsi="Arial" w:cs="Arial"/>
          <w:sz w:val="21"/>
          <w:szCs w:val="21"/>
        </w:rPr>
      </w:pPr>
      <w:r w:rsidRPr="000E6B07">
        <w:rPr>
          <w:rFonts w:ascii="Arial" w:hAnsi="Arial" w:cs="Arial"/>
          <w:sz w:val="21"/>
          <w:szCs w:val="21"/>
        </w:rPr>
        <w:t>For example, we may share your location in the facility with people who ask for you by name.</w:t>
      </w:r>
      <w:r w:rsidR="00E04739" w:rsidRPr="000E6B07">
        <w:rPr>
          <w:rFonts w:ascii="Arial" w:hAnsi="Arial" w:cs="Arial"/>
          <w:sz w:val="21"/>
          <w:szCs w:val="21"/>
        </w:rPr>
        <w:t xml:space="preserve"> We may also share your religious affiliation with cler</w:t>
      </w:r>
      <w:r w:rsidR="00A05A9F" w:rsidRPr="000E6B07">
        <w:rPr>
          <w:rFonts w:ascii="Arial" w:hAnsi="Arial" w:cs="Arial"/>
          <w:sz w:val="21"/>
          <w:szCs w:val="21"/>
        </w:rPr>
        <w:t>g</w:t>
      </w:r>
      <w:r w:rsidR="00E04739" w:rsidRPr="000E6B07">
        <w:rPr>
          <w:rFonts w:ascii="Arial" w:hAnsi="Arial" w:cs="Arial"/>
          <w:sz w:val="21"/>
          <w:szCs w:val="21"/>
        </w:rPr>
        <w:t>y.</w:t>
      </w:r>
      <w:r w:rsidRPr="000E6B07">
        <w:rPr>
          <w:rFonts w:ascii="Arial" w:hAnsi="Arial" w:cs="Arial"/>
          <w:sz w:val="21"/>
          <w:szCs w:val="21"/>
        </w:rPr>
        <w:t xml:space="preserve"> </w:t>
      </w:r>
    </w:p>
    <w:p w14:paraId="1CF24135" w14:textId="77777777" w:rsidR="001031DE" w:rsidRPr="0060219B" w:rsidRDefault="001031DE" w:rsidP="005B173C">
      <w:pPr>
        <w:spacing w:line="276" w:lineRule="auto"/>
        <w:rPr>
          <w:rFonts w:ascii="Arial" w:hAnsi="Arial" w:cs="Arial"/>
          <w:sz w:val="21"/>
          <w:szCs w:val="21"/>
        </w:rPr>
      </w:pPr>
    </w:p>
    <w:p w14:paraId="14BC5C55" w14:textId="7C4F21F5" w:rsidR="005B173C" w:rsidRPr="0060219B" w:rsidRDefault="005B173C" w:rsidP="005B173C">
      <w:pPr>
        <w:spacing w:line="276" w:lineRule="auto"/>
        <w:rPr>
          <w:rFonts w:ascii="Arial" w:hAnsi="Arial" w:cs="Arial"/>
          <w:sz w:val="21"/>
          <w:szCs w:val="21"/>
        </w:rPr>
      </w:pPr>
      <w:r w:rsidRPr="0060219B">
        <w:rPr>
          <w:rFonts w:ascii="Arial" w:hAnsi="Arial" w:cs="Arial"/>
          <w:sz w:val="21"/>
          <w:szCs w:val="21"/>
        </w:rPr>
        <w:t>If you do not want us to use or disclos</w:t>
      </w:r>
      <w:r w:rsidR="00E679A8">
        <w:rPr>
          <w:rFonts w:ascii="Arial" w:hAnsi="Arial" w:cs="Arial"/>
          <w:sz w:val="21"/>
          <w:szCs w:val="21"/>
        </w:rPr>
        <w:t>e</w:t>
      </w:r>
      <w:r w:rsidRPr="0060219B">
        <w:rPr>
          <w:rFonts w:ascii="Arial" w:hAnsi="Arial" w:cs="Arial"/>
          <w:sz w:val="21"/>
          <w:szCs w:val="21"/>
        </w:rPr>
        <w:t xml:space="preserve"> PHI about you in the above circumstances, you must inform the Privacy Officer in writing. If you are not able to tell us your preference, for example if you are </w:t>
      </w:r>
      <w:r w:rsidRPr="0060219B">
        <w:rPr>
          <w:rFonts w:ascii="Arial" w:hAnsi="Arial" w:cs="Arial"/>
          <w:sz w:val="21"/>
          <w:szCs w:val="21"/>
        </w:rPr>
        <w:lastRenderedPageBreak/>
        <w:t>unconscious, we may share your information if we believe it is in your best interest or when needed to lessen a serious and imminent threat to health or safety.</w:t>
      </w:r>
    </w:p>
    <w:p w14:paraId="192EE6B3" w14:textId="77777777" w:rsidR="005347BD" w:rsidRPr="0060219B" w:rsidRDefault="005347BD" w:rsidP="005B173C">
      <w:pPr>
        <w:spacing w:line="276" w:lineRule="auto"/>
        <w:rPr>
          <w:rFonts w:ascii="Arial" w:hAnsi="Arial" w:cs="Arial"/>
          <w:sz w:val="21"/>
          <w:szCs w:val="21"/>
        </w:rPr>
      </w:pPr>
    </w:p>
    <w:p w14:paraId="37550EE2" w14:textId="02D6AC1E" w:rsidR="005347BD" w:rsidRPr="000E6B07" w:rsidRDefault="005347BD" w:rsidP="005347BD">
      <w:pPr>
        <w:spacing w:line="276" w:lineRule="auto"/>
        <w:rPr>
          <w:rFonts w:ascii="Arial" w:hAnsi="Arial" w:cs="Arial"/>
          <w:sz w:val="21"/>
          <w:szCs w:val="21"/>
        </w:rPr>
      </w:pPr>
      <w:r w:rsidRPr="000E6B07">
        <w:rPr>
          <w:rFonts w:ascii="Arial" w:hAnsi="Arial" w:cs="Arial"/>
          <w:sz w:val="21"/>
          <w:szCs w:val="21"/>
        </w:rPr>
        <w:t xml:space="preserve">We may use and/or disclose PHI about you to contact you: </w:t>
      </w:r>
    </w:p>
    <w:p w14:paraId="5528D43C" w14:textId="77777777" w:rsidR="005347BD" w:rsidRPr="0060219B" w:rsidRDefault="005347BD" w:rsidP="005347BD">
      <w:pPr>
        <w:pStyle w:val="ListParagraph"/>
        <w:numPr>
          <w:ilvl w:val="0"/>
          <w:numId w:val="21"/>
        </w:numPr>
        <w:spacing w:line="276" w:lineRule="auto"/>
        <w:rPr>
          <w:rFonts w:ascii="Arial" w:hAnsi="Arial" w:cs="Arial"/>
          <w:b/>
          <w:sz w:val="21"/>
          <w:szCs w:val="21"/>
        </w:rPr>
      </w:pPr>
      <w:r w:rsidRPr="0060219B">
        <w:rPr>
          <w:rFonts w:ascii="Arial" w:hAnsi="Arial" w:cs="Arial"/>
          <w:b/>
          <w:sz w:val="21"/>
          <w:szCs w:val="21"/>
        </w:rPr>
        <w:t xml:space="preserve">To provide appointment reminders. </w:t>
      </w:r>
    </w:p>
    <w:p w14:paraId="1A62DD5D" w14:textId="0A4C5F2C" w:rsidR="005347BD" w:rsidRPr="0060219B" w:rsidRDefault="005347BD" w:rsidP="005347BD">
      <w:pPr>
        <w:spacing w:line="276" w:lineRule="auto"/>
        <w:ind w:left="360"/>
        <w:rPr>
          <w:rFonts w:ascii="Arial" w:hAnsi="Arial" w:cs="Arial"/>
          <w:sz w:val="21"/>
          <w:szCs w:val="21"/>
        </w:rPr>
      </w:pPr>
      <w:r w:rsidRPr="0060219B">
        <w:rPr>
          <w:rFonts w:ascii="Arial" w:hAnsi="Arial" w:cs="Arial"/>
          <w:sz w:val="21"/>
          <w:szCs w:val="21"/>
        </w:rPr>
        <w:t xml:space="preserve">For example, we </w:t>
      </w:r>
      <w:r w:rsidR="00E679A8">
        <w:rPr>
          <w:rFonts w:ascii="Arial" w:hAnsi="Arial" w:cs="Arial"/>
          <w:sz w:val="21"/>
          <w:szCs w:val="21"/>
        </w:rPr>
        <w:t xml:space="preserve">may </w:t>
      </w:r>
      <w:r w:rsidRPr="0060219B">
        <w:rPr>
          <w:rFonts w:ascii="Arial" w:hAnsi="Arial" w:cs="Arial"/>
          <w:sz w:val="21"/>
          <w:szCs w:val="21"/>
        </w:rPr>
        <w:t>call to remind you of an upcoming appointment for treatment or care.</w:t>
      </w:r>
    </w:p>
    <w:p w14:paraId="5DD2EAE9" w14:textId="77777777" w:rsidR="005347BD" w:rsidRPr="0060219B" w:rsidRDefault="005347BD" w:rsidP="005347BD">
      <w:pPr>
        <w:pStyle w:val="ListParagraph"/>
        <w:numPr>
          <w:ilvl w:val="0"/>
          <w:numId w:val="21"/>
        </w:numPr>
        <w:spacing w:line="276" w:lineRule="auto"/>
        <w:rPr>
          <w:rFonts w:ascii="Arial" w:hAnsi="Arial" w:cs="Arial"/>
          <w:b/>
          <w:sz w:val="21"/>
          <w:szCs w:val="21"/>
        </w:rPr>
      </w:pPr>
      <w:r w:rsidRPr="0060219B">
        <w:rPr>
          <w:rFonts w:ascii="Arial" w:hAnsi="Arial" w:cs="Arial"/>
          <w:b/>
          <w:sz w:val="21"/>
          <w:szCs w:val="21"/>
        </w:rPr>
        <w:t xml:space="preserve">To inform you of alternative treatment, services, products or health care providers. </w:t>
      </w:r>
    </w:p>
    <w:p w14:paraId="7F8ADA56" w14:textId="77777777" w:rsidR="005347BD" w:rsidRPr="0060219B" w:rsidRDefault="005347BD" w:rsidP="005347BD">
      <w:pPr>
        <w:pStyle w:val="Heading3"/>
        <w:spacing w:before="0" w:line="276" w:lineRule="auto"/>
        <w:ind w:left="360"/>
        <w:rPr>
          <w:rFonts w:ascii="Arial" w:hAnsi="Arial" w:cs="Arial"/>
          <w:color w:val="auto"/>
          <w:sz w:val="21"/>
          <w:szCs w:val="21"/>
        </w:rPr>
      </w:pPr>
      <w:r w:rsidRPr="0060219B">
        <w:rPr>
          <w:rFonts w:ascii="Arial" w:hAnsi="Arial" w:cs="Arial"/>
          <w:color w:val="auto"/>
          <w:sz w:val="21"/>
          <w:szCs w:val="21"/>
        </w:rPr>
        <w:t xml:space="preserve">For example, if you are diagnosed with </w:t>
      </w:r>
      <w:proofErr w:type="gramStart"/>
      <w:r w:rsidRPr="0060219B">
        <w:rPr>
          <w:rFonts w:ascii="Arial" w:hAnsi="Arial" w:cs="Arial"/>
          <w:color w:val="auto"/>
          <w:sz w:val="21"/>
          <w:szCs w:val="21"/>
        </w:rPr>
        <w:t>Attention Deficit Hyperactivity Disorder</w:t>
      </w:r>
      <w:proofErr w:type="gramEnd"/>
      <w:r w:rsidRPr="0060219B">
        <w:rPr>
          <w:rFonts w:ascii="Arial" w:hAnsi="Arial" w:cs="Arial"/>
          <w:color w:val="auto"/>
          <w:sz w:val="21"/>
          <w:szCs w:val="21"/>
        </w:rPr>
        <w:t xml:space="preserve">, we may contact you to tell you about nutritional and other counseling services that may be of interest to you.   </w:t>
      </w:r>
    </w:p>
    <w:p w14:paraId="0CE71273" w14:textId="77777777" w:rsidR="005347BD" w:rsidRPr="0060219B" w:rsidRDefault="005347BD" w:rsidP="005347BD">
      <w:pPr>
        <w:pStyle w:val="ListParagraph"/>
        <w:numPr>
          <w:ilvl w:val="0"/>
          <w:numId w:val="21"/>
        </w:numPr>
        <w:spacing w:line="276" w:lineRule="auto"/>
        <w:rPr>
          <w:rFonts w:ascii="Arial" w:hAnsi="Arial" w:cs="Arial"/>
          <w:b/>
          <w:sz w:val="21"/>
          <w:szCs w:val="21"/>
        </w:rPr>
      </w:pPr>
      <w:r w:rsidRPr="0060219B">
        <w:rPr>
          <w:rFonts w:ascii="Arial" w:hAnsi="Arial" w:cs="Arial"/>
          <w:b/>
          <w:sz w:val="21"/>
          <w:szCs w:val="21"/>
        </w:rPr>
        <w:t xml:space="preserve">To request your participation in fundraising activities. </w:t>
      </w:r>
    </w:p>
    <w:p w14:paraId="17BB8D56" w14:textId="77777777" w:rsidR="005347BD" w:rsidRPr="0060219B" w:rsidRDefault="005347BD" w:rsidP="005347BD">
      <w:pPr>
        <w:spacing w:line="276" w:lineRule="auto"/>
        <w:ind w:left="360"/>
        <w:rPr>
          <w:rFonts w:ascii="Arial" w:hAnsi="Arial" w:cs="Arial"/>
          <w:sz w:val="21"/>
          <w:szCs w:val="21"/>
        </w:rPr>
      </w:pPr>
      <w:r w:rsidRPr="0060219B">
        <w:rPr>
          <w:rFonts w:ascii="Arial" w:hAnsi="Arial" w:cs="Arial"/>
          <w:sz w:val="21"/>
          <w:szCs w:val="21"/>
        </w:rPr>
        <w:t>For example, we may use and/or disclose PHI about you to our foundation, to contact you to raise money for our agency, but you can tell us not contact you again.  We would only release contact information and the dates you received services at our facility. If you do not want us to use your PHI to contact you for fundraising efforts you must notify our Privacy Officer in writing. Opting out will not affect your treatment and you can choose to opt-in anytime.</w:t>
      </w:r>
    </w:p>
    <w:p w14:paraId="1129E1A1" w14:textId="77777777" w:rsidR="004C6AF4" w:rsidRPr="0060219B" w:rsidRDefault="004C6AF4" w:rsidP="004C6AF4">
      <w:pPr>
        <w:rPr>
          <w:rFonts w:ascii="Arial" w:hAnsi="Arial" w:cs="Arial"/>
          <w:sz w:val="21"/>
          <w:szCs w:val="21"/>
        </w:rPr>
      </w:pPr>
    </w:p>
    <w:p w14:paraId="0EC1989C" w14:textId="77777777" w:rsidR="00CC1536" w:rsidRPr="0060219B" w:rsidRDefault="00CC1536" w:rsidP="00CC1536">
      <w:pPr>
        <w:pStyle w:val="HTMLPreformatted"/>
        <w:spacing w:line="276" w:lineRule="auto"/>
        <w:rPr>
          <w:rFonts w:ascii="Arial" w:hAnsi="Arial" w:cs="Arial"/>
          <w:b/>
          <w:bCs/>
          <w:sz w:val="21"/>
          <w:szCs w:val="21"/>
        </w:rPr>
      </w:pPr>
      <w:r w:rsidRPr="0060219B">
        <w:rPr>
          <w:rFonts w:ascii="Arial" w:hAnsi="Arial" w:cs="Arial"/>
          <w:b/>
          <w:bCs/>
          <w:sz w:val="21"/>
          <w:szCs w:val="21"/>
        </w:rPr>
        <w:t>Health Information Exchange</w:t>
      </w:r>
    </w:p>
    <w:p w14:paraId="34085836" w14:textId="7E6527B6" w:rsidR="00970EFB" w:rsidRPr="0060219B" w:rsidRDefault="00970EFB" w:rsidP="00970EFB">
      <w:pPr>
        <w:pStyle w:val="HTMLPreformatted"/>
        <w:spacing w:line="276" w:lineRule="auto"/>
        <w:rPr>
          <w:rFonts w:ascii="Arial" w:hAnsi="Arial" w:cs="Arial"/>
          <w:sz w:val="21"/>
          <w:szCs w:val="21"/>
        </w:rPr>
      </w:pPr>
      <w:r w:rsidRPr="0060219B">
        <w:rPr>
          <w:rFonts w:ascii="Arial" w:hAnsi="Arial" w:cs="Arial"/>
          <w:sz w:val="21"/>
          <w:szCs w:val="21"/>
        </w:rPr>
        <w:t>Children’s Hope Alliance participates in North Carolina Health Information Exchange Network, called HealthConnex</w:t>
      </w:r>
      <w:r w:rsidR="00A261CB">
        <w:rPr>
          <w:rFonts w:ascii="Arial" w:hAnsi="Arial" w:cs="Arial"/>
          <w:sz w:val="21"/>
          <w:szCs w:val="21"/>
        </w:rPr>
        <w:t>,</w:t>
      </w:r>
      <w:r w:rsidRPr="0060219B">
        <w:rPr>
          <w:rFonts w:ascii="Arial" w:hAnsi="Arial" w:cs="Arial"/>
          <w:sz w:val="21"/>
          <w:szCs w:val="21"/>
        </w:rPr>
        <w:t xml:space="preserve"> operated by the North Carolina Information Exchange Authority (NCHIEA). An HIE is an electronic system that allows health care providers treating you to access and share PHI about you. We are required by law to submit clinical and demographic data pertaining to services paid for with funds from North Carolina programs like Medicaid and </w:t>
      </w:r>
      <w:proofErr w:type="gramStart"/>
      <w:r w:rsidRPr="0060219B">
        <w:rPr>
          <w:rFonts w:ascii="Arial" w:hAnsi="Arial" w:cs="Arial"/>
          <w:sz w:val="21"/>
          <w:szCs w:val="21"/>
        </w:rPr>
        <w:t>State</w:t>
      </w:r>
      <w:proofErr w:type="gramEnd"/>
      <w:r w:rsidRPr="0060219B">
        <w:rPr>
          <w:rFonts w:ascii="Arial" w:hAnsi="Arial" w:cs="Arial"/>
          <w:sz w:val="21"/>
          <w:szCs w:val="21"/>
        </w:rPr>
        <w:t xml:space="preserve"> Health Plan. We may also share other patient data with NC HealthConnex not paid for with State funds.</w:t>
      </w:r>
    </w:p>
    <w:p w14:paraId="3F2CEAA8" w14:textId="77777777" w:rsidR="00970EFB" w:rsidRPr="0060219B" w:rsidRDefault="00970EFB" w:rsidP="00970EFB">
      <w:pPr>
        <w:shd w:val="clear" w:color="auto" w:fill="FFFFFF"/>
        <w:spacing w:line="276" w:lineRule="auto"/>
        <w:rPr>
          <w:rFonts w:ascii="Arial" w:hAnsi="Arial" w:cs="Arial"/>
          <w:sz w:val="21"/>
          <w:szCs w:val="21"/>
        </w:rPr>
      </w:pPr>
    </w:p>
    <w:p w14:paraId="3932FD1B" w14:textId="2EEBD3A0" w:rsidR="00970EFB" w:rsidRPr="0060219B" w:rsidRDefault="00970EFB" w:rsidP="00970EFB">
      <w:pPr>
        <w:tabs>
          <w:tab w:val="num"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1"/>
          <w:szCs w:val="21"/>
        </w:rPr>
      </w:pPr>
      <w:r w:rsidRPr="0060219B">
        <w:rPr>
          <w:rFonts w:ascii="Arial" w:hAnsi="Arial" w:cs="Arial"/>
          <w:sz w:val="21"/>
          <w:szCs w:val="21"/>
        </w:rPr>
        <w:t xml:space="preserve">If you do not want NC HealthConnex to share your PHI with other health care providers who are participating in NC HealthConnex, </w:t>
      </w:r>
      <w:r w:rsidRPr="000E6B07">
        <w:rPr>
          <w:rFonts w:ascii="Arial" w:hAnsi="Arial" w:cs="Arial"/>
          <w:b/>
          <w:sz w:val="21"/>
          <w:szCs w:val="21"/>
        </w:rPr>
        <w:t>you must opt out by submitting a form directly to the Exchange</w:t>
      </w:r>
      <w:r w:rsidR="00A261CB">
        <w:rPr>
          <w:rFonts w:ascii="Arial" w:hAnsi="Arial" w:cs="Arial"/>
          <w:sz w:val="21"/>
          <w:szCs w:val="21"/>
        </w:rPr>
        <w:t xml:space="preserve">. </w:t>
      </w:r>
      <w:r w:rsidRPr="0060219B">
        <w:rPr>
          <w:rFonts w:ascii="Arial" w:hAnsi="Arial" w:cs="Arial"/>
          <w:sz w:val="21"/>
          <w:szCs w:val="21"/>
        </w:rPr>
        <w:t>You can locate instructions and download opt-out form from</w:t>
      </w:r>
      <w:r w:rsidR="00BA530B">
        <w:rPr>
          <w:rFonts w:ascii="Arial" w:hAnsi="Arial" w:cs="Arial"/>
          <w:sz w:val="21"/>
          <w:szCs w:val="21"/>
        </w:rPr>
        <w:t xml:space="preserve"> the</w:t>
      </w:r>
      <w:r w:rsidRPr="0060219B">
        <w:rPr>
          <w:rFonts w:ascii="Arial" w:hAnsi="Arial" w:cs="Arial"/>
          <w:sz w:val="21"/>
          <w:szCs w:val="21"/>
        </w:rPr>
        <w:t xml:space="preserve"> NC Health Information Authority </w:t>
      </w:r>
      <w:r w:rsidR="00BA530B">
        <w:rPr>
          <w:rFonts w:ascii="Arial" w:hAnsi="Arial" w:cs="Arial"/>
          <w:sz w:val="21"/>
          <w:szCs w:val="21"/>
        </w:rPr>
        <w:t>w</w:t>
      </w:r>
      <w:r w:rsidRPr="0060219B">
        <w:rPr>
          <w:rFonts w:ascii="Arial" w:hAnsi="Arial" w:cs="Arial"/>
          <w:sz w:val="21"/>
          <w:szCs w:val="21"/>
        </w:rPr>
        <w:t xml:space="preserve">ebsite at </w:t>
      </w:r>
      <w:hyperlink r:id="rId10" w:history="1">
        <w:r w:rsidRPr="0060219B">
          <w:rPr>
            <w:rStyle w:val="Hyperlink"/>
            <w:rFonts w:ascii="Arial" w:hAnsi="Arial" w:cs="Arial"/>
            <w:sz w:val="21"/>
            <w:szCs w:val="21"/>
          </w:rPr>
          <w:t>https://hiea.nc.gov/patients/your-choices</w:t>
        </w:r>
      </w:hyperlink>
      <w:r w:rsidRPr="0060219B">
        <w:rPr>
          <w:rFonts w:ascii="Arial" w:hAnsi="Arial" w:cs="Arial"/>
          <w:sz w:val="21"/>
          <w:szCs w:val="21"/>
        </w:rPr>
        <w:t>.</w:t>
      </w:r>
      <w:r w:rsidRPr="0060219B">
        <w:rPr>
          <w:rFonts w:ascii="Arial" w:hAnsi="Arial" w:cs="Arial"/>
          <w:color w:val="000000"/>
          <w:sz w:val="21"/>
          <w:szCs w:val="21"/>
        </w:rPr>
        <w:t xml:space="preserve"> </w:t>
      </w:r>
      <w:r w:rsidRPr="0060219B">
        <w:rPr>
          <w:rFonts w:ascii="Arial" w:hAnsi="Arial" w:cs="Arial"/>
          <w:sz w:val="21"/>
          <w:szCs w:val="21"/>
        </w:rPr>
        <w:t>Please note</w:t>
      </w:r>
      <w:r w:rsidR="00BA530B">
        <w:rPr>
          <w:rFonts w:ascii="Arial" w:hAnsi="Arial" w:cs="Arial"/>
          <w:sz w:val="21"/>
          <w:szCs w:val="21"/>
        </w:rPr>
        <w:t>,</w:t>
      </w:r>
      <w:r w:rsidRPr="0060219B">
        <w:rPr>
          <w:rFonts w:ascii="Arial" w:hAnsi="Arial" w:cs="Arial"/>
          <w:sz w:val="21"/>
          <w:szCs w:val="21"/>
        </w:rPr>
        <w:t xml:space="preserve"> even if you opt out of NC HealthConnex, we are still </w:t>
      </w:r>
      <w:r w:rsidRPr="0060219B">
        <w:rPr>
          <w:rFonts w:ascii="Arial" w:hAnsi="Arial" w:cs="Arial"/>
          <w:color w:val="000000"/>
          <w:sz w:val="21"/>
          <w:szCs w:val="21"/>
          <w:shd w:val="clear" w:color="auto" w:fill="FFFFFF"/>
        </w:rPr>
        <w:t>required to submit PHI about you pertaining to health care services</w:t>
      </w:r>
      <w:r w:rsidRPr="0060219B">
        <w:rPr>
          <w:rFonts w:ascii="Arial" w:hAnsi="Arial" w:cs="Arial"/>
          <w:sz w:val="21"/>
          <w:szCs w:val="21"/>
        </w:rPr>
        <w:t xml:space="preserve"> that are paid for by Medicaid or other NC State program. Your PHI may also be exchanged or used by the NC HIEA for public health or research purposes as permitted or required by law. </w:t>
      </w:r>
    </w:p>
    <w:p w14:paraId="7424D8FC" w14:textId="77777777" w:rsidR="00970EFB" w:rsidRPr="0060219B" w:rsidRDefault="00970EFB" w:rsidP="00970EFB">
      <w:pPr>
        <w:shd w:val="clear" w:color="auto" w:fill="FFFFFF"/>
        <w:spacing w:line="276" w:lineRule="auto"/>
        <w:rPr>
          <w:rFonts w:ascii="Arial" w:hAnsi="Arial" w:cs="Arial"/>
          <w:color w:val="000000"/>
          <w:sz w:val="21"/>
          <w:szCs w:val="21"/>
        </w:rPr>
      </w:pPr>
    </w:p>
    <w:p w14:paraId="44A53621" w14:textId="77777777" w:rsidR="00970EFB" w:rsidRPr="0060219B" w:rsidRDefault="00970EFB" w:rsidP="00970EFB">
      <w:pPr>
        <w:shd w:val="clear" w:color="auto" w:fill="FFFFFF"/>
        <w:spacing w:line="276" w:lineRule="auto"/>
        <w:rPr>
          <w:rFonts w:ascii="Arial" w:hAnsi="Arial" w:cs="Arial"/>
          <w:color w:val="000000"/>
          <w:sz w:val="21"/>
          <w:szCs w:val="21"/>
        </w:rPr>
      </w:pPr>
      <w:r w:rsidRPr="0060219B">
        <w:rPr>
          <w:rFonts w:ascii="Arial" w:hAnsi="Arial" w:cs="Arial"/>
          <w:color w:val="000000"/>
          <w:sz w:val="21"/>
          <w:szCs w:val="21"/>
        </w:rPr>
        <w:t>Opting out of NC HealthConnex will not adversely affect your treatment and you cannot be discriminated against if you do decide to opt out.</w:t>
      </w:r>
    </w:p>
    <w:p w14:paraId="111A7020" w14:textId="77777777" w:rsidR="000107A8" w:rsidRPr="0060219B" w:rsidRDefault="000107A8" w:rsidP="00B375C1">
      <w:pPr>
        <w:spacing w:line="276" w:lineRule="auto"/>
        <w:rPr>
          <w:rFonts w:ascii="Arial" w:hAnsi="Arial" w:cs="Arial"/>
          <w:sz w:val="21"/>
          <w:szCs w:val="21"/>
        </w:rPr>
      </w:pPr>
    </w:p>
    <w:p w14:paraId="3E4C30D3" w14:textId="77777777" w:rsidR="000107A8" w:rsidRPr="0060219B" w:rsidRDefault="000107A8" w:rsidP="000107A8">
      <w:pPr>
        <w:spacing w:line="276" w:lineRule="auto"/>
        <w:rPr>
          <w:rFonts w:ascii="Arial" w:hAnsi="Arial" w:cs="Arial"/>
          <w:sz w:val="21"/>
          <w:szCs w:val="21"/>
        </w:rPr>
      </w:pPr>
      <w:r w:rsidRPr="0060219B">
        <w:rPr>
          <w:rFonts w:ascii="Arial" w:hAnsi="Arial" w:cs="Arial"/>
          <w:sz w:val="21"/>
          <w:szCs w:val="21"/>
        </w:rPr>
        <w:t xml:space="preserve">In these </w:t>
      </w:r>
      <w:proofErr w:type="gramStart"/>
      <w:r w:rsidRPr="0060219B">
        <w:rPr>
          <w:rFonts w:ascii="Arial" w:hAnsi="Arial" w:cs="Arial"/>
          <w:b/>
          <w:sz w:val="21"/>
          <w:szCs w:val="21"/>
        </w:rPr>
        <w:t>cases</w:t>
      </w:r>
      <w:proofErr w:type="gramEnd"/>
      <w:r w:rsidRPr="0060219B">
        <w:rPr>
          <w:rFonts w:ascii="Arial" w:hAnsi="Arial" w:cs="Arial"/>
          <w:b/>
          <w:sz w:val="21"/>
          <w:szCs w:val="21"/>
        </w:rPr>
        <w:t xml:space="preserve"> we never share your information unless you give us written permission</w:t>
      </w:r>
      <w:r w:rsidRPr="0060219B">
        <w:rPr>
          <w:rFonts w:ascii="Arial" w:hAnsi="Arial" w:cs="Arial"/>
          <w:sz w:val="21"/>
          <w:szCs w:val="21"/>
        </w:rPr>
        <w:t>:</w:t>
      </w:r>
    </w:p>
    <w:p w14:paraId="0BF9E725" w14:textId="77777777" w:rsidR="000107A8" w:rsidRPr="0060219B" w:rsidRDefault="000107A8" w:rsidP="000107A8">
      <w:pPr>
        <w:pStyle w:val="ListParagraph"/>
        <w:numPr>
          <w:ilvl w:val="0"/>
          <w:numId w:val="6"/>
        </w:numPr>
        <w:spacing w:line="276" w:lineRule="auto"/>
        <w:rPr>
          <w:rFonts w:ascii="Arial" w:hAnsi="Arial" w:cs="Arial"/>
          <w:b/>
          <w:sz w:val="21"/>
          <w:szCs w:val="21"/>
        </w:rPr>
      </w:pPr>
      <w:r w:rsidRPr="0060219B">
        <w:rPr>
          <w:rFonts w:ascii="Arial" w:hAnsi="Arial" w:cs="Arial"/>
          <w:b/>
          <w:sz w:val="21"/>
          <w:szCs w:val="21"/>
        </w:rPr>
        <w:t>Marketing purposes</w:t>
      </w:r>
    </w:p>
    <w:p w14:paraId="0D253DC7" w14:textId="77777777" w:rsidR="000107A8" w:rsidRPr="0060219B" w:rsidRDefault="007C64A7" w:rsidP="000107A8">
      <w:pPr>
        <w:pStyle w:val="ListParagraph"/>
        <w:numPr>
          <w:ilvl w:val="0"/>
          <w:numId w:val="6"/>
        </w:numPr>
        <w:spacing w:line="276" w:lineRule="auto"/>
        <w:rPr>
          <w:rFonts w:ascii="Arial" w:hAnsi="Arial" w:cs="Arial"/>
          <w:b/>
          <w:sz w:val="21"/>
          <w:szCs w:val="21"/>
        </w:rPr>
      </w:pPr>
      <w:r w:rsidRPr="0060219B">
        <w:rPr>
          <w:rFonts w:ascii="Arial" w:hAnsi="Arial" w:cs="Arial"/>
          <w:b/>
          <w:sz w:val="21"/>
          <w:szCs w:val="21"/>
        </w:rPr>
        <w:t>Sale of your information</w:t>
      </w:r>
    </w:p>
    <w:p w14:paraId="68BFABC5" w14:textId="77777777" w:rsidR="00970EFB" w:rsidRPr="0060219B" w:rsidRDefault="007C64A7" w:rsidP="000107A8">
      <w:pPr>
        <w:pStyle w:val="ListParagraph"/>
        <w:numPr>
          <w:ilvl w:val="0"/>
          <w:numId w:val="6"/>
        </w:numPr>
        <w:spacing w:line="276" w:lineRule="auto"/>
        <w:rPr>
          <w:rFonts w:ascii="Arial" w:hAnsi="Arial" w:cs="Arial"/>
          <w:sz w:val="21"/>
          <w:szCs w:val="21"/>
        </w:rPr>
      </w:pPr>
      <w:r w:rsidRPr="0060219B">
        <w:rPr>
          <w:rFonts w:ascii="Arial" w:hAnsi="Arial" w:cs="Arial"/>
          <w:b/>
          <w:sz w:val="21"/>
          <w:szCs w:val="21"/>
        </w:rPr>
        <w:t>Most sharing of psychotherapy notes.</w:t>
      </w:r>
      <w:r w:rsidRPr="0060219B">
        <w:rPr>
          <w:rFonts w:ascii="Arial" w:hAnsi="Arial" w:cs="Arial"/>
          <w:sz w:val="21"/>
          <w:szCs w:val="21"/>
          <w:shd w:val="clear" w:color="auto" w:fill="FFFFFF"/>
        </w:rPr>
        <w:t xml:space="preserve"> </w:t>
      </w:r>
    </w:p>
    <w:p w14:paraId="1C2D926A" w14:textId="77777777" w:rsidR="007C64A7" w:rsidRPr="0060219B" w:rsidRDefault="007C64A7" w:rsidP="00970EFB">
      <w:pPr>
        <w:pStyle w:val="ListParagraph"/>
        <w:spacing w:line="276" w:lineRule="auto"/>
        <w:rPr>
          <w:rFonts w:ascii="Arial" w:hAnsi="Arial" w:cs="Arial"/>
          <w:sz w:val="21"/>
          <w:szCs w:val="21"/>
        </w:rPr>
      </w:pPr>
      <w:r w:rsidRPr="0060219B">
        <w:rPr>
          <w:rFonts w:ascii="Arial" w:hAnsi="Arial" w:cs="Arial"/>
          <w:sz w:val="21"/>
          <w:szCs w:val="21"/>
          <w:shd w:val="clear" w:color="auto" w:fill="FFFFFF"/>
        </w:rPr>
        <w:t xml:space="preserve">Psychotherapy notes do not include service notes, or summary information about your mental health treatment. We may use and disclose such notes when needed by the Company to defend against litigation filed by you. </w:t>
      </w:r>
    </w:p>
    <w:p w14:paraId="1B56AAED" w14:textId="77777777" w:rsidR="007C64A7" w:rsidRPr="0060219B" w:rsidRDefault="000107A8" w:rsidP="003957C2">
      <w:pPr>
        <w:pStyle w:val="HTMLPreformatted"/>
        <w:numPr>
          <w:ilvl w:val="0"/>
          <w:numId w:val="6"/>
        </w:numPr>
        <w:spacing w:line="276" w:lineRule="auto"/>
        <w:rPr>
          <w:rFonts w:ascii="Arial" w:hAnsi="Arial" w:cs="Arial"/>
          <w:b/>
          <w:bCs/>
          <w:sz w:val="21"/>
          <w:szCs w:val="21"/>
        </w:rPr>
      </w:pPr>
      <w:r w:rsidRPr="000E6B07">
        <w:rPr>
          <w:rFonts w:ascii="Arial" w:hAnsi="Arial" w:cs="Arial"/>
          <w:b/>
          <w:iCs/>
          <w:spacing w:val="-3"/>
          <w:sz w:val="21"/>
          <w:szCs w:val="21"/>
        </w:rPr>
        <w:t xml:space="preserve">Client information protected by the Federal Substance Abuse Confidentiality </w:t>
      </w:r>
      <w:r w:rsidRPr="0060219B">
        <w:rPr>
          <w:rFonts w:ascii="Arial" w:hAnsi="Arial" w:cs="Arial"/>
          <w:b/>
          <w:iCs/>
          <w:spacing w:val="-3"/>
          <w:sz w:val="21"/>
          <w:szCs w:val="21"/>
        </w:rPr>
        <w:t>Regulations</w:t>
      </w:r>
      <w:r w:rsidRPr="0060219B">
        <w:rPr>
          <w:rFonts w:ascii="Arial" w:hAnsi="Arial" w:cs="Arial"/>
          <w:iCs/>
          <w:spacing w:val="-3"/>
          <w:sz w:val="21"/>
          <w:szCs w:val="21"/>
        </w:rPr>
        <w:t>.</w:t>
      </w:r>
    </w:p>
    <w:p w14:paraId="66E80556" w14:textId="77777777" w:rsidR="001031DE" w:rsidRPr="0060219B" w:rsidRDefault="001031DE" w:rsidP="007C1707">
      <w:pPr>
        <w:pStyle w:val="HTMLPreformatted"/>
        <w:spacing w:line="276" w:lineRule="auto"/>
        <w:rPr>
          <w:rFonts w:ascii="Arial" w:hAnsi="Arial" w:cs="Arial"/>
          <w:b/>
          <w:bCs/>
          <w:sz w:val="21"/>
          <w:szCs w:val="21"/>
        </w:rPr>
      </w:pPr>
    </w:p>
    <w:p w14:paraId="6E2199C4" w14:textId="77777777" w:rsidR="007C64A7" w:rsidRPr="0060219B" w:rsidRDefault="000107A8" w:rsidP="007C1707">
      <w:pPr>
        <w:pStyle w:val="HTMLPreformatted"/>
        <w:spacing w:line="276" w:lineRule="auto"/>
        <w:rPr>
          <w:rFonts w:ascii="Arial" w:hAnsi="Arial" w:cs="Arial"/>
          <w:b/>
          <w:bCs/>
          <w:sz w:val="21"/>
          <w:szCs w:val="21"/>
        </w:rPr>
      </w:pPr>
      <w:r w:rsidRPr="0060219B">
        <w:rPr>
          <w:rFonts w:ascii="Arial" w:hAnsi="Arial" w:cs="Arial"/>
          <w:b/>
          <w:bCs/>
          <w:sz w:val="21"/>
          <w:szCs w:val="21"/>
        </w:rPr>
        <w:t xml:space="preserve">Special provisions for minors under North Carolina Law </w:t>
      </w:r>
    </w:p>
    <w:p w14:paraId="1A14F921" w14:textId="77777777" w:rsidR="007C1707" w:rsidRPr="0060219B" w:rsidRDefault="000107A8" w:rsidP="00C1148F">
      <w:pPr>
        <w:pStyle w:val="HTMLPreformatted"/>
        <w:spacing w:line="276" w:lineRule="auto"/>
        <w:rPr>
          <w:rFonts w:ascii="Arial" w:hAnsi="Arial" w:cs="Arial"/>
          <w:b/>
          <w:bCs/>
          <w:sz w:val="21"/>
          <w:szCs w:val="21"/>
        </w:rPr>
      </w:pPr>
      <w:r w:rsidRPr="0060219B">
        <w:rPr>
          <w:rFonts w:ascii="Arial" w:hAnsi="Arial" w:cs="Arial"/>
          <w:sz w:val="21"/>
          <w:szCs w:val="21"/>
        </w:rPr>
        <w:t>North Carolina law</w:t>
      </w:r>
      <w:r w:rsidR="007C1707" w:rsidRPr="0060219B">
        <w:rPr>
          <w:rFonts w:ascii="Arial" w:hAnsi="Arial" w:cs="Arial"/>
          <w:sz w:val="21"/>
          <w:szCs w:val="21"/>
        </w:rPr>
        <w:t xml:space="preserve"> allows</w:t>
      </w:r>
      <w:r w:rsidRPr="0060219B">
        <w:rPr>
          <w:rFonts w:ascii="Arial" w:hAnsi="Arial" w:cs="Arial"/>
          <w:sz w:val="21"/>
          <w:szCs w:val="21"/>
        </w:rPr>
        <w:t xml:space="preserve"> minors, </w:t>
      </w:r>
      <w:r w:rsidR="007C1707" w:rsidRPr="0060219B">
        <w:rPr>
          <w:rFonts w:ascii="Arial" w:hAnsi="Arial" w:cs="Arial"/>
          <w:sz w:val="21"/>
          <w:szCs w:val="21"/>
        </w:rPr>
        <w:t xml:space="preserve">to consent to services for the prevention, diagnosis and treatment of certain illnesses </w:t>
      </w:r>
      <w:proofErr w:type="gramStart"/>
      <w:r w:rsidR="007C1707" w:rsidRPr="0060219B">
        <w:rPr>
          <w:rFonts w:ascii="Arial" w:hAnsi="Arial" w:cs="Arial"/>
          <w:sz w:val="21"/>
          <w:szCs w:val="21"/>
        </w:rPr>
        <w:t>including:</w:t>
      </w:r>
      <w:proofErr w:type="gramEnd"/>
      <w:r w:rsidR="007C1707" w:rsidRPr="0060219B">
        <w:rPr>
          <w:rFonts w:ascii="Arial" w:hAnsi="Arial" w:cs="Arial"/>
          <w:sz w:val="21"/>
          <w:szCs w:val="21"/>
        </w:rPr>
        <w:t xml:space="preserve"> venereal disease and other diseases that must be reported to the State of North Carolina; pregnancy; abuse of controlled substances or alcohol; and emotional disturbance </w:t>
      </w:r>
      <w:r w:rsidRPr="0060219B">
        <w:rPr>
          <w:rFonts w:ascii="Arial" w:hAnsi="Arial" w:cs="Arial"/>
          <w:sz w:val="21"/>
          <w:szCs w:val="21"/>
        </w:rPr>
        <w:t>with or without the consent of a</w:t>
      </w:r>
      <w:r w:rsidR="007C1707" w:rsidRPr="0060219B">
        <w:rPr>
          <w:rFonts w:ascii="Arial" w:hAnsi="Arial" w:cs="Arial"/>
          <w:sz w:val="21"/>
          <w:szCs w:val="21"/>
        </w:rPr>
        <w:t xml:space="preserve"> parent or guardian. </w:t>
      </w:r>
      <w:r w:rsidRPr="0060219B">
        <w:rPr>
          <w:rFonts w:ascii="Arial" w:hAnsi="Arial" w:cs="Arial"/>
          <w:sz w:val="21"/>
          <w:szCs w:val="21"/>
        </w:rPr>
        <w:t xml:space="preserve">This information will remain confidential, unless your doctor determines your parents or guardian need to know this information because there is a serious threat to your life or health, or your parents or guardian have specifically asked about your treatment. </w:t>
      </w:r>
    </w:p>
    <w:p w14:paraId="31A62375" w14:textId="77777777" w:rsidR="000107A8" w:rsidRPr="0060219B" w:rsidRDefault="000107A8" w:rsidP="00C1148F">
      <w:pPr>
        <w:pStyle w:val="HTMLPreformatted"/>
        <w:spacing w:line="276" w:lineRule="auto"/>
        <w:rPr>
          <w:rFonts w:ascii="Arial" w:hAnsi="Arial" w:cs="Arial"/>
          <w:b/>
          <w:bCs/>
          <w:sz w:val="21"/>
          <w:szCs w:val="21"/>
        </w:rPr>
      </w:pPr>
      <w:r w:rsidRPr="0060219B">
        <w:rPr>
          <w:rFonts w:ascii="Arial" w:hAnsi="Arial" w:cs="Arial"/>
          <w:sz w:val="21"/>
          <w:szCs w:val="21"/>
        </w:rPr>
        <w:t xml:space="preserve">If you are a minor who has consented to treatment for services regarding the prevention, diagnosis and treatment of certain illnesses including: venereal disease and other diseases that must be reported to the State; pregnancy; abuse of controlled substances or alcohol; or emotional disturbance, you have the right to authorize disclosure of your health information. </w:t>
      </w:r>
    </w:p>
    <w:p w14:paraId="4DAB0962" w14:textId="77777777" w:rsidR="00913FFF" w:rsidRPr="0060219B" w:rsidRDefault="005B173C" w:rsidP="004F7FEA">
      <w:pPr>
        <w:widowControl w:val="0"/>
        <w:spacing w:line="276" w:lineRule="auto"/>
        <w:jc w:val="both"/>
        <w:rPr>
          <w:rFonts w:ascii="Arial" w:hAnsi="Arial" w:cs="Arial"/>
          <w:sz w:val="21"/>
          <w:szCs w:val="21"/>
        </w:rPr>
      </w:pPr>
      <w:r w:rsidRPr="0060219B">
        <w:rPr>
          <w:rFonts w:ascii="Arial" w:hAnsi="Arial" w:cs="Arial"/>
          <w:sz w:val="21"/>
          <w:szCs w:val="21"/>
        </w:rPr>
        <w:t xml:space="preserve"> </w:t>
      </w:r>
    </w:p>
    <w:p w14:paraId="3593D230" w14:textId="77777777" w:rsidR="00913FFF" w:rsidRPr="0060219B" w:rsidRDefault="00913FFF" w:rsidP="00913FFF">
      <w:pPr>
        <w:spacing w:line="276" w:lineRule="auto"/>
        <w:rPr>
          <w:rFonts w:ascii="Arial" w:hAnsi="Arial" w:cs="Arial"/>
          <w:sz w:val="21"/>
          <w:szCs w:val="21"/>
        </w:rPr>
      </w:pPr>
      <w:r w:rsidRPr="0060219B">
        <w:rPr>
          <w:rFonts w:ascii="Arial" w:hAnsi="Arial" w:cs="Arial"/>
          <w:noProof/>
          <w:sz w:val="21"/>
          <w:szCs w:val="21"/>
        </w:rPr>
        <mc:AlternateContent>
          <mc:Choice Requires="wps">
            <w:drawing>
              <wp:anchor distT="0" distB="0" distL="114300" distR="114300" simplePos="0" relativeHeight="251661312" behindDoc="0" locked="0" layoutInCell="0" allowOverlap="1" wp14:anchorId="71C5150F" wp14:editId="30C5C711">
                <wp:simplePos x="0" y="0"/>
                <wp:positionH relativeFrom="column">
                  <wp:posOffset>-1051560</wp:posOffset>
                </wp:positionH>
                <wp:positionV relativeFrom="paragraph">
                  <wp:posOffset>0</wp:posOffset>
                </wp:positionV>
                <wp:extent cx="91440" cy="91440"/>
                <wp:effectExtent l="5715" t="13335" r="762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41DB7" id="Rectangle 5" o:spid="_x0000_s1026" style="position:absolute;margin-left:-82.8pt;margin-top:0;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" o:allowincell="f" strokecolor="white"/>
            </w:pict>
          </mc:Fallback>
        </mc:AlternateContent>
      </w:r>
      <w:r w:rsidRPr="0060219B">
        <w:rPr>
          <w:rFonts w:ascii="Arial" w:hAnsi="Arial" w:cs="Arial"/>
          <w:sz w:val="21"/>
          <w:szCs w:val="21"/>
        </w:rPr>
        <w:t xml:space="preserve">We may use and/or disclose PHI about you for a number of </w:t>
      </w:r>
      <w:r w:rsidRPr="0060219B">
        <w:rPr>
          <w:rFonts w:ascii="Arial" w:hAnsi="Arial" w:cs="Arial"/>
          <w:b/>
          <w:sz w:val="21"/>
          <w:szCs w:val="21"/>
        </w:rPr>
        <w:t xml:space="preserve">circumstances in which you do </w:t>
      </w:r>
      <w:r w:rsidRPr="0060219B">
        <w:rPr>
          <w:rFonts w:ascii="Arial" w:hAnsi="Arial" w:cs="Arial"/>
          <w:b/>
          <w:sz w:val="21"/>
          <w:szCs w:val="21"/>
          <w:u w:val="single"/>
        </w:rPr>
        <w:t xml:space="preserve">not </w:t>
      </w:r>
      <w:r w:rsidRPr="0060219B">
        <w:rPr>
          <w:rFonts w:ascii="Arial" w:hAnsi="Arial" w:cs="Arial"/>
          <w:b/>
          <w:sz w:val="21"/>
          <w:szCs w:val="21"/>
        </w:rPr>
        <w:t>have to consent, give authorization or otherwise have an opportunity to agree or object</w:t>
      </w:r>
      <w:r w:rsidRPr="0060219B">
        <w:rPr>
          <w:rFonts w:ascii="Arial" w:hAnsi="Arial" w:cs="Arial"/>
          <w:sz w:val="21"/>
          <w:szCs w:val="21"/>
        </w:rPr>
        <w:t>.  Those circumstances include disclosures that are:</w:t>
      </w:r>
    </w:p>
    <w:p w14:paraId="02F35043" w14:textId="77777777" w:rsidR="00913FFF" w:rsidRPr="0060219B" w:rsidRDefault="00913FFF" w:rsidP="00913FFF">
      <w:pPr>
        <w:spacing w:line="276" w:lineRule="auto"/>
        <w:rPr>
          <w:rFonts w:ascii="Arial" w:hAnsi="Arial" w:cs="Arial"/>
          <w:sz w:val="21"/>
          <w:szCs w:val="21"/>
        </w:rPr>
      </w:pPr>
    </w:p>
    <w:p w14:paraId="4B5ABF21" w14:textId="77777777" w:rsidR="00913FFF" w:rsidRPr="0060219B" w:rsidRDefault="00913FFF" w:rsidP="00913FFF">
      <w:pPr>
        <w:numPr>
          <w:ilvl w:val="0"/>
          <w:numId w:val="12"/>
        </w:numPr>
        <w:spacing w:line="276" w:lineRule="auto"/>
        <w:rPr>
          <w:rFonts w:ascii="Arial" w:hAnsi="Arial" w:cs="Arial"/>
          <w:b/>
          <w:sz w:val="21"/>
          <w:szCs w:val="21"/>
        </w:rPr>
      </w:pPr>
      <w:r w:rsidRPr="0060219B">
        <w:rPr>
          <w:rFonts w:ascii="Arial" w:hAnsi="Arial" w:cs="Arial"/>
          <w:b/>
          <w:sz w:val="21"/>
          <w:szCs w:val="21"/>
        </w:rPr>
        <w:t>Required by law.</w:t>
      </w:r>
    </w:p>
    <w:p w14:paraId="40197768" w14:textId="105FED41" w:rsidR="00FB6C8A" w:rsidRPr="000E6B07" w:rsidRDefault="00913FFF" w:rsidP="00FB6C8A">
      <w:pPr>
        <w:numPr>
          <w:ilvl w:val="0"/>
          <w:numId w:val="12"/>
        </w:numPr>
        <w:spacing w:line="276" w:lineRule="auto"/>
        <w:rPr>
          <w:rFonts w:ascii="Arial" w:hAnsi="Arial" w:cs="Arial"/>
          <w:b/>
          <w:sz w:val="21"/>
          <w:szCs w:val="21"/>
        </w:rPr>
      </w:pPr>
      <w:r w:rsidRPr="00E75E85">
        <w:rPr>
          <w:rFonts w:ascii="Arial" w:hAnsi="Arial" w:cs="Arial"/>
          <w:b/>
          <w:sz w:val="21"/>
          <w:szCs w:val="21"/>
        </w:rPr>
        <w:t xml:space="preserve">Necessary for public health </w:t>
      </w:r>
      <w:r w:rsidR="00FB6C8A" w:rsidRPr="00E75E85">
        <w:rPr>
          <w:rFonts w:ascii="Arial" w:hAnsi="Arial" w:cs="Arial"/>
          <w:b/>
          <w:sz w:val="21"/>
          <w:szCs w:val="21"/>
        </w:rPr>
        <w:t>risks</w:t>
      </w:r>
      <w:r w:rsidRPr="00E75E85">
        <w:rPr>
          <w:rFonts w:ascii="Arial" w:hAnsi="Arial" w:cs="Arial"/>
          <w:b/>
          <w:sz w:val="21"/>
          <w:szCs w:val="21"/>
        </w:rPr>
        <w:t>.</w:t>
      </w:r>
      <w:r w:rsidRPr="00E75E85">
        <w:rPr>
          <w:rFonts w:ascii="Arial" w:hAnsi="Arial" w:cs="Arial"/>
          <w:sz w:val="21"/>
          <w:szCs w:val="21"/>
        </w:rPr>
        <w:t xml:space="preserve"> </w:t>
      </w:r>
    </w:p>
    <w:p w14:paraId="2C06993D" w14:textId="77777777" w:rsidR="00FB6C8A" w:rsidRPr="00E75E85" w:rsidRDefault="00FB6C8A" w:rsidP="00FB6C8A">
      <w:pPr>
        <w:numPr>
          <w:ilvl w:val="1"/>
          <w:numId w:val="12"/>
        </w:numPr>
        <w:spacing w:line="276" w:lineRule="auto"/>
        <w:rPr>
          <w:rFonts w:ascii="Arial" w:hAnsi="Arial" w:cs="Arial"/>
          <w:b/>
          <w:sz w:val="21"/>
          <w:szCs w:val="21"/>
        </w:rPr>
      </w:pPr>
      <w:r w:rsidRPr="000E6B07">
        <w:rPr>
          <w:rFonts w:ascii="Arial" w:hAnsi="Arial" w:cs="Arial"/>
          <w:sz w:val="21"/>
          <w:szCs w:val="21"/>
        </w:rPr>
        <w:t>to prevent or control disease, injury or disability;</w:t>
      </w:r>
    </w:p>
    <w:p w14:paraId="14318571" w14:textId="77777777" w:rsidR="00FB6C8A" w:rsidRPr="00E75E85" w:rsidRDefault="00FB6C8A" w:rsidP="00FB6C8A">
      <w:pPr>
        <w:numPr>
          <w:ilvl w:val="1"/>
          <w:numId w:val="12"/>
        </w:numPr>
        <w:spacing w:line="276" w:lineRule="auto"/>
        <w:rPr>
          <w:rFonts w:ascii="Arial" w:hAnsi="Arial" w:cs="Arial"/>
          <w:b/>
          <w:sz w:val="21"/>
          <w:szCs w:val="21"/>
        </w:rPr>
      </w:pPr>
      <w:r w:rsidRPr="000E6B07">
        <w:rPr>
          <w:rFonts w:ascii="Arial" w:hAnsi="Arial" w:cs="Arial"/>
          <w:sz w:val="21"/>
          <w:szCs w:val="21"/>
        </w:rPr>
        <w:t>to report births, deaths, and certain injuries and illnesses;</w:t>
      </w:r>
    </w:p>
    <w:p w14:paraId="4AD8F014" w14:textId="77777777" w:rsidR="00FB6C8A" w:rsidRPr="00E75E85" w:rsidRDefault="00FB6C8A" w:rsidP="00FB6C8A">
      <w:pPr>
        <w:numPr>
          <w:ilvl w:val="1"/>
          <w:numId w:val="12"/>
        </w:numPr>
        <w:spacing w:line="276" w:lineRule="auto"/>
        <w:rPr>
          <w:rFonts w:ascii="Arial" w:hAnsi="Arial" w:cs="Arial"/>
          <w:b/>
          <w:sz w:val="21"/>
          <w:szCs w:val="21"/>
        </w:rPr>
      </w:pPr>
      <w:r w:rsidRPr="000E6B07">
        <w:rPr>
          <w:rFonts w:ascii="Arial" w:hAnsi="Arial" w:cs="Arial"/>
          <w:sz w:val="21"/>
          <w:szCs w:val="21"/>
        </w:rPr>
        <w:t>to report child abuse or neglect;</w:t>
      </w:r>
    </w:p>
    <w:p w14:paraId="7F7F19A9" w14:textId="77777777" w:rsidR="00FB6C8A" w:rsidRPr="00E75E85" w:rsidRDefault="00FB6C8A" w:rsidP="00FB6C8A">
      <w:pPr>
        <w:numPr>
          <w:ilvl w:val="1"/>
          <w:numId w:val="12"/>
        </w:numPr>
        <w:spacing w:line="276" w:lineRule="auto"/>
        <w:rPr>
          <w:rFonts w:ascii="Arial" w:hAnsi="Arial" w:cs="Arial"/>
          <w:b/>
          <w:sz w:val="21"/>
          <w:szCs w:val="21"/>
        </w:rPr>
      </w:pPr>
      <w:r w:rsidRPr="000E6B07">
        <w:rPr>
          <w:rFonts w:ascii="Arial" w:hAnsi="Arial" w:cs="Arial"/>
          <w:sz w:val="21"/>
          <w:szCs w:val="21"/>
        </w:rPr>
        <w:t>to notify a person who may have been exposed to a disease or may be at risk for</w:t>
      </w:r>
      <w:r w:rsidRPr="00E75E85">
        <w:rPr>
          <w:rFonts w:ascii="Arial" w:hAnsi="Arial" w:cs="Arial"/>
          <w:b/>
          <w:sz w:val="21"/>
          <w:szCs w:val="21"/>
        </w:rPr>
        <w:t xml:space="preserve"> </w:t>
      </w:r>
      <w:r w:rsidRPr="000E6B07">
        <w:rPr>
          <w:rFonts w:ascii="Arial" w:hAnsi="Arial" w:cs="Arial"/>
          <w:sz w:val="21"/>
          <w:szCs w:val="21"/>
        </w:rPr>
        <w:t xml:space="preserve">contracting or spreading a disease or condition; </w:t>
      </w:r>
    </w:p>
    <w:p w14:paraId="4A0865E6" w14:textId="77777777" w:rsidR="00FB6C8A" w:rsidRPr="00E75E85" w:rsidRDefault="00FB6C8A" w:rsidP="00FB6C8A">
      <w:pPr>
        <w:numPr>
          <w:ilvl w:val="1"/>
          <w:numId w:val="12"/>
        </w:numPr>
        <w:spacing w:line="276" w:lineRule="auto"/>
        <w:rPr>
          <w:rFonts w:ascii="Arial" w:hAnsi="Arial" w:cs="Arial"/>
          <w:b/>
          <w:sz w:val="21"/>
          <w:szCs w:val="21"/>
        </w:rPr>
      </w:pPr>
      <w:r w:rsidRPr="000E6B07">
        <w:rPr>
          <w:rFonts w:ascii="Arial" w:hAnsi="Arial" w:cs="Arial"/>
          <w:sz w:val="21"/>
          <w:szCs w:val="21"/>
        </w:rPr>
        <w:t>to report concerns that a patient has been the</w:t>
      </w:r>
      <w:r w:rsidRPr="00E75E85">
        <w:rPr>
          <w:rFonts w:ascii="Arial" w:hAnsi="Arial" w:cs="Arial"/>
          <w:b/>
          <w:sz w:val="21"/>
          <w:szCs w:val="21"/>
        </w:rPr>
        <w:t xml:space="preserve"> </w:t>
      </w:r>
      <w:r w:rsidRPr="000E6B07">
        <w:rPr>
          <w:rFonts w:ascii="Arial" w:hAnsi="Arial" w:cs="Arial"/>
          <w:sz w:val="21"/>
          <w:szCs w:val="21"/>
        </w:rPr>
        <w:t xml:space="preserve">victim of abuse, </w:t>
      </w:r>
      <w:proofErr w:type="gramStart"/>
      <w:r w:rsidRPr="000E6B07">
        <w:rPr>
          <w:rFonts w:ascii="Arial" w:hAnsi="Arial" w:cs="Arial"/>
          <w:sz w:val="21"/>
          <w:szCs w:val="21"/>
        </w:rPr>
        <w:t>neglect</w:t>
      </w:r>
      <w:proofErr w:type="gramEnd"/>
      <w:r w:rsidRPr="000E6B07">
        <w:rPr>
          <w:rFonts w:ascii="Arial" w:hAnsi="Arial" w:cs="Arial"/>
          <w:sz w:val="21"/>
          <w:szCs w:val="21"/>
        </w:rPr>
        <w:t xml:space="preserve"> or domestic violence. </w:t>
      </w:r>
    </w:p>
    <w:p w14:paraId="30EA9DD0" w14:textId="77777777" w:rsidR="00913FFF" w:rsidRPr="0060219B" w:rsidRDefault="00913FFF" w:rsidP="00913FFF">
      <w:pPr>
        <w:numPr>
          <w:ilvl w:val="0"/>
          <w:numId w:val="12"/>
        </w:numPr>
        <w:spacing w:line="276" w:lineRule="auto"/>
        <w:rPr>
          <w:rFonts w:ascii="Arial" w:hAnsi="Arial" w:cs="Arial"/>
          <w:sz w:val="21"/>
          <w:szCs w:val="21"/>
        </w:rPr>
      </w:pPr>
      <w:r w:rsidRPr="0060219B">
        <w:rPr>
          <w:rFonts w:ascii="Arial" w:hAnsi="Arial" w:cs="Arial"/>
          <w:b/>
          <w:sz w:val="21"/>
          <w:szCs w:val="21"/>
        </w:rPr>
        <w:t>For health oversight activities.</w:t>
      </w:r>
      <w:r w:rsidRPr="0060219B">
        <w:rPr>
          <w:rFonts w:ascii="Arial" w:hAnsi="Arial" w:cs="Arial"/>
          <w:sz w:val="21"/>
          <w:szCs w:val="21"/>
        </w:rPr>
        <w:t xml:space="preserve">  We may disclose PHI about you to a state or federal health oversight agency to complete activities authorized by law such as licensure. </w:t>
      </w:r>
    </w:p>
    <w:p w14:paraId="5D329563" w14:textId="2D78481A" w:rsidR="00FB6C8A" w:rsidRPr="00E75E85" w:rsidRDefault="00913FFF" w:rsidP="00FB6C8A">
      <w:pPr>
        <w:numPr>
          <w:ilvl w:val="0"/>
          <w:numId w:val="12"/>
        </w:numPr>
        <w:spacing w:line="276" w:lineRule="auto"/>
        <w:rPr>
          <w:rFonts w:ascii="Arial" w:hAnsi="Arial" w:cs="Arial"/>
          <w:sz w:val="21"/>
          <w:szCs w:val="21"/>
        </w:rPr>
      </w:pPr>
      <w:r w:rsidRPr="00E75E85">
        <w:rPr>
          <w:rFonts w:ascii="Arial" w:hAnsi="Arial" w:cs="Arial"/>
          <w:b/>
          <w:sz w:val="21"/>
          <w:szCs w:val="21"/>
        </w:rPr>
        <w:t>To law enforcement.</w:t>
      </w:r>
      <w:r w:rsidRPr="00E75E85">
        <w:rPr>
          <w:rFonts w:ascii="Arial" w:hAnsi="Arial" w:cs="Arial"/>
          <w:sz w:val="21"/>
          <w:szCs w:val="21"/>
        </w:rPr>
        <w:t xml:space="preserve"> </w:t>
      </w:r>
    </w:p>
    <w:p w14:paraId="7899CC88" w14:textId="77777777" w:rsidR="00FB6C8A" w:rsidRPr="000E6B07" w:rsidRDefault="00E75E85" w:rsidP="00FB6C8A">
      <w:pPr>
        <w:pStyle w:val="ListParagraph"/>
        <w:numPr>
          <w:ilvl w:val="1"/>
          <w:numId w:val="12"/>
        </w:numPr>
        <w:rPr>
          <w:rFonts w:ascii="Arial" w:hAnsi="Arial" w:cs="Arial"/>
          <w:sz w:val="21"/>
          <w:szCs w:val="21"/>
        </w:rPr>
      </w:pPr>
      <w:r w:rsidRPr="00E75E85">
        <w:rPr>
          <w:rFonts w:ascii="Arial" w:hAnsi="Arial" w:cs="Arial"/>
          <w:sz w:val="21"/>
          <w:szCs w:val="21"/>
        </w:rPr>
        <w:t xml:space="preserve">in response </w:t>
      </w:r>
      <w:r w:rsidR="00FB6C8A" w:rsidRPr="00E75E85">
        <w:rPr>
          <w:rFonts w:ascii="Arial" w:hAnsi="Arial" w:cs="Arial"/>
          <w:sz w:val="21"/>
          <w:szCs w:val="21"/>
        </w:rPr>
        <w:t>to a court order or administrative tribunal.</w:t>
      </w:r>
    </w:p>
    <w:p w14:paraId="3F4867E1" w14:textId="77777777" w:rsidR="00FB6C8A" w:rsidRPr="000E6B07" w:rsidRDefault="00FB6C8A" w:rsidP="00FB6C8A">
      <w:pPr>
        <w:pStyle w:val="ListParagraph"/>
        <w:numPr>
          <w:ilvl w:val="1"/>
          <w:numId w:val="12"/>
        </w:numPr>
        <w:rPr>
          <w:rFonts w:ascii="Arial" w:hAnsi="Arial" w:cs="Arial"/>
          <w:sz w:val="21"/>
          <w:szCs w:val="21"/>
        </w:rPr>
      </w:pPr>
      <w:r w:rsidRPr="000E6B07">
        <w:rPr>
          <w:rFonts w:ascii="Arial" w:hAnsi="Arial" w:cs="Arial"/>
          <w:sz w:val="21"/>
          <w:szCs w:val="21"/>
        </w:rPr>
        <w:t>to identify or locate a suspect, fugitive, material witness, or missing person;</w:t>
      </w:r>
    </w:p>
    <w:p w14:paraId="57C600EC" w14:textId="77777777" w:rsidR="00FB6C8A" w:rsidRPr="000E6B07" w:rsidRDefault="00FB6C8A" w:rsidP="00FB6C8A">
      <w:pPr>
        <w:pStyle w:val="ListParagraph"/>
        <w:numPr>
          <w:ilvl w:val="1"/>
          <w:numId w:val="12"/>
        </w:numPr>
        <w:rPr>
          <w:rFonts w:ascii="Arial" w:hAnsi="Arial" w:cs="Arial"/>
          <w:sz w:val="21"/>
          <w:szCs w:val="21"/>
        </w:rPr>
      </w:pPr>
      <w:r w:rsidRPr="000E6B07">
        <w:rPr>
          <w:rFonts w:ascii="Arial" w:hAnsi="Arial" w:cs="Arial"/>
          <w:sz w:val="21"/>
          <w:szCs w:val="21"/>
        </w:rPr>
        <w:t>about the victim of a crime if, under certain limited circumstances, we are unable to obtain the person’s agreement;</w:t>
      </w:r>
    </w:p>
    <w:p w14:paraId="621E43EF" w14:textId="77777777" w:rsidR="00FB6C8A" w:rsidRPr="000E6B07" w:rsidRDefault="00FB6C8A" w:rsidP="00FB6C8A">
      <w:pPr>
        <w:pStyle w:val="ListParagraph"/>
        <w:numPr>
          <w:ilvl w:val="1"/>
          <w:numId w:val="12"/>
        </w:numPr>
        <w:rPr>
          <w:rFonts w:ascii="Arial" w:hAnsi="Arial" w:cs="Arial"/>
          <w:sz w:val="21"/>
          <w:szCs w:val="21"/>
        </w:rPr>
      </w:pPr>
      <w:r w:rsidRPr="000E6B07">
        <w:rPr>
          <w:rFonts w:ascii="Arial" w:hAnsi="Arial" w:cs="Arial"/>
          <w:sz w:val="21"/>
          <w:szCs w:val="21"/>
        </w:rPr>
        <w:t>about a death or injury we believe may be the result of criminal conduct;</w:t>
      </w:r>
    </w:p>
    <w:p w14:paraId="3E211EBC" w14:textId="77777777" w:rsidR="00FB6C8A" w:rsidRPr="000E6B07" w:rsidRDefault="00FB6C8A" w:rsidP="00FB6C8A">
      <w:pPr>
        <w:pStyle w:val="ListParagraph"/>
        <w:numPr>
          <w:ilvl w:val="1"/>
          <w:numId w:val="12"/>
        </w:numPr>
        <w:rPr>
          <w:rFonts w:ascii="Arial" w:hAnsi="Arial" w:cs="Arial"/>
          <w:sz w:val="21"/>
          <w:szCs w:val="21"/>
        </w:rPr>
      </w:pPr>
      <w:r w:rsidRPr="000E6B07">
        <w:rPr>
          <w:rFonts w:ascii="Arial" w:hAnsi="Arial" w:cs="Arial"/>
          <w:sz w:val="21"/>
          <w:szCs w:val="21"/>
        </w:rPr>
        <w:t>about suspected criminal conduct at CHA or on CHA property; and</w:t>
      </w:r>
    </w:p>
    <w:p w14:paraId="17A4F641" w14:textId="77777777" w:rsidR="00FB6C8A" w:rsidRPr="00E75E85" w:rsidRDefault="00FB6C8A" w:rsidP="000E6B07">
      <w:pPr>
        <w:pStyle w:val="ListParagraph"/>
        <w:numPr>
          <w:ilvl w:val="1"/>
          <w:numId w:val="12"/>
        </w:numPr>
        <w:rPr>
          <w:rFonts w:ascii="Arial" w:hAnsi="Arial" w:cs="Arial"/>
          <w:sz w:val="21"/>
          <w:szCs w:val="21"/>
        </w:rPr>
      </w:pPr>
      <w:r w:rsidRPr="000E6B07">
        <w:rPr>
          <w:rFonts w:ascii="Arial" w:hAnsi="Arial" w:cs="Arial"/>
          <w:sz w:val="21"/>
          <w:szCs w:val="21"/>
        </w:rPr>
        <w:t>in emergency circumstances to report a crime; the location of the crime or victims; or the identity, description or location of the person who committed the crime.</w:t>
      </w:r>
    </w:p>
    <w:p w14:paraId="2E87DAEE" w14:textId="77777777" w:rsidR="00913FFF" w:rsidRPr="00FB6C8A" w:rsidRDefault="00913FFF" w:rsidP="00FB6C8A">
      <w:pPr>
        <w:numPr>
          <w:ilvl w:val="0"/>
          <w:numId w:val="12"/>
        </w:numPr>
        <w:spacing w:line="276" w:lineRule="auto"/>
        <w:rPr>
          <w:rFonts w:ascii="Arial" w:hAnsi="Arial" w:cs="Arial"/>
          <w:sz w:val="21"/>
          <w:szCs w:val="21"/>
        </w:rPr>
      </w:pPr>
      <w:r w:rsidRPr="00FB6C8A">
        <w:rPr>
          <w:rFonts w:ascii="Arial" w:hAnsi="Arial" w:cs="Arial"/>
          <w:b/>
          <w:sz w:val="21"/>
          <w:szCs w:val="21"/>
        </w:rPr>
        <w:t>Related to death.</w:t>
      </w:r>
      <w:r w:rsidRPr="00FB6C8A">
        <w:rPr>
          <w:rFonts w:ascii="Arial" w:hAnsi="Arial" w:cs="Arial"/>
          <w:sz w:val="21"/>
          <w:szCs w:val="21"/>
        </w:rPr>
        <w:t xml:space="preserve"> We may disclose PHI about you to </w:t>
      </w:r>
      <w:r w:rsidRPr="00FB6C8A">
        <w:rPr>
          <w:rFonts w:ascii="Arial" w:hAnsi="Arial" w:cs="Arial"/>
          <w:bCs/>
          <w:sz w:val="21"/>
          <w:szCs w:val="21"/>
        </w:rPr>
        <w:t xml:space="preserve">coroners or medical examiners, </w:t>
      </w:r>
      <w:r w:rsidRPr="00FB6C8A">
        <w:rPr>
          <w:rFonts w:ascii="Arial" w:hAnsi="Arial" w:cs="Arial"/>
          <w:sz w:val="21"/>
          <w:szCs w:val="21"/>
        </w:rPr>
        <w:t xml:space="preserve">to carry out their duties </w:t>
      </w:r>
    </w:p>
    <w:p w14:paraId="2CE6A298" w14:textId="77777777" w:rsidR="00913FFF" w:rsidRPr="0060219B" w:rsidRDefault="00913FFF" w:rsidP="00913FFF">
      <w:pPr>
        <w:numPr>
          <w:ilvl w:val="0"/>
          <w:numId w:val="12"/>
        </w:numPr>
        <w:spacing w:line="276" w:lineRule="auto"/>
        <w:rPr>
          <w:rFonts w:ascii="Arial" w:hAnsi="Arial" w:cs="Arial"/>
          <w:b/>
          <w:sz w:val="21"/>
          <w:szCs w:val="21"/>
        </w:rPr>
      </w:pPr>
      <w:r w:rsidRPr="0060219B">
        <w:rPr>
          <w:rFonts w:ascii="Arial" w:hAnsi="Arial" w:cs="Arial"/>
          <w:b/>
          <w:sz w:val="21"/>
          <w:szCs w:val="21"/>
        </w:rPr>
        <w:t xml:space="preserve">For research purposes. </w:t>
      </w:r>
    </w:p>
    <w:p w14:paraId="26F87BA9" w14:textId="77777777" w:rsidR="00913FFF" w:rsidRPr="0060219B" w:rsidRDefault="00913FFF" w:rsidP="00913FFF">
      <w:pPr>
        <w:numPr>
          <w:ilvl w:val="0"/>
          <w:numId w:val="12"/>
        </w:numPr>
        <w:spacing w:line="276" w:lineRule="auto"/>
        <w:rPr>
          <w:rFonts w:ascii="Arial" w:hAnsi="Arial" w:cs="Arial"/>
          <w:sz w:val="21"/>
          <w:szCs w:val="21"/>
        </w:rPr>
      </w:pPr>
      <w:r w:rsidRPr="0060219B">
        <w:rPr>
          <w:rFonts w:ascii="Arial" w:hAnsi="Arial" w:cs="Arial"/>
          <w:b/>
          <w:sz w:val="21"/>
          <w:szCs w:val="21"/>
        </w:rPr>
        <w:t>To prevent a serious threat to health or safety.</w:t>
      </w:r>
      <w:r w:rsidRPr="0060219B">
        <w:rPr>
          <w:rFonts w:ascii="Arial" w:hAnsi="Arial" w:cs="Arial"/>
          <w:sz w:val="21"/>
          <w:szCs w:val="21"/>
        </w:rPr>
        <w:t xml:space="preserve">  We may disclose PHI about you to prevent or lessen a serious and imminent threat to the health or safety of you, or a person or the public.</w:t>
      </w:r>
    </w:p>
    <w:p w14:paraId="25ACBF17" w14:textId="77777777" w:rsidR="00913FFF" w:rsidRPr="006A57D6" w:rsidRDefault="00913FFF" w:rsidP="00913FFF">
      <w:pPr>
        <w:numPr>
          <w:ilvl w:val="0"/>
          <w:numId w:val="12"/>
        </w:numPr>
        <w:spacing w:line="276" w:lineRule="auto"/>
        <w:rPr>
          <w:rFonts w:ascii="Arial" w:hAnsi="Arial" w:cs="Arial"/>
          <w:sz w:val="21"/>
          <w:szCs w:val="21"/>
        </w:rPr>
      </w:pPr>
      <w:r w:rsidRPr="0060219B">
        <w:rPr>
          <w:rFonts w:ascii="Arial" w:hAnsi="Arial" w:cs="Arial"/>
          <w:b/>
          <w:sz w:val="21"/>
          <w:szCs w:val="21"/>
        </w:rPr>
        <w:lastRenderedPageBreak/>
        <w:t>To correctional institutions and in other law enforcement custodial situations.</w:t>
      </w:r>
      <w:r w:rsidRPr="0060219B">
        <w:rPr>
          <w:rFonts w:ascii="Arial" w:hAnsi="Arial" w:cs="Arial"/>
          <w:sz w:val="21"/>
          <w:szCs w:val="21"/>
        </w:rPr>
        <w:t xml:space="preserve">  For </w:t>
      </w:r>
      <w:r w:rsidRPr="006A57D6">
        <w:rPr>
          <w:rFonts w:ascii="Arial" w:hAnsi="Arial" w:cs="Arial"/>
          <w:sz w:val="21"/>
          <w:szCs w:val="21"/>
        </w:rPr>
        <w:t>example, in certain circumstances, we may disclose PHI about you to a correctional institution having lawful custody of you.</w:t>
      </w:r>
    </w:p>
    <w:p w14:paraId="6F2B8DC6" w14:textId="7A72DEBD" w:rsidR="00913FFF" w:rsidRPr="000E6B07" w:rsidRDefault="00913FFF" w:rsidP="00913FFF">
      <w:pPr>
        <w:pStyle w:val="Default"/>
        <w:numPr>
          <w:ilvl w:val="0"/>
          <w:numId w:val="12"/>
        </w:numPr>
        <w:spacing w:line="276" w:lineRule="auto"/>
        <w:rPr>
          <w:color w:val="auto"/>
          <w:sz w:val="21"/>
          <w:szCs w:val="21"/>
        </w:rPr>
      </w:pPr>
      <w:r w:rsidRPr="000E6B07">
        <w:rPr>
          <w:b/>
          <w:color w:val="auto"/>
          <w:sz w:val="21"/>
          <w:szCs w:val="21"/>
        </w:rPr>
        <w:t xml:space="preserve">To our </w:t>
      </w:r>
      <w:r w:rsidRPr="000E6B07">
        <w:rPr>
          <w:b/>
          <w:bCs/>
          <w:color w:val="auto"/>
          <w:sz w:val="21"/>
          <w:szCs w:val="21"/>
        </w:rPr>
        <w:t xml:space="preserve">business associates </w:t>
      </w:r>
      <w:r w:rsidRPr="000E6B07">
        <w:rPr>
          <w:b/>
          <w:color w:val="auto"/>
          <w:sz w:val="21"/>
          <w:szCs w:val="21"/>
        </w:rPr>
        <w:t>to carry out treatment, payment, or health care operations on our behalf.</w:t>
      </w:r>
      <w:r w:rsidRPr="000E6B07">
        <w:rPr>
          <w:color w:val="auto"/>
          <w:sz w:val="21"/>
          <w:szCs w:val="21"/>
        </w:rPr>
        <w:t xml:space="preserve"> For example</w:t>
      </w:r>
      <w:r w:rsidR="006A57D6" w:rsidRPr="000E6B07">
        <w:rPr>
          <w:color w:val="auto"/>
          <w:sz w:val="21"/>
          <w:szCs w:val="21"/>
        </w:rPr>
        <w:t xml:space="preserve">, </w:t>
      </w:r>
      <w:r w:rsidRPr="000E6B07">
        <w:rPr>
          <w:color w:val="auto"/>
          <w:sz w:val="21"/>
          <w:szCs w:val="21"/>
        </w:rPr>
        <w:t xml:space="preserve">we may disclose health information about you to a company who bills insurance companies for our services. </w:t>
      </w:r>
    </w:p>
    <w:p w14:paraId="74EADC83" w14:textId="77777777" w:rsidR="00913FFF" w:rsidRPr="000E6B07" w:rsidRDefault="00913FFF" w:rsidP="00913FFF">
      <w:pPr>
        <w:pStyle w:val="Default"/>
        <w:numPr>
          <w:ilvl w:val="0"/>
          <w:numId w:val="12"/>
        </w:numPr>
        <w:spacing w:after="96" w:line="276" w:lineRule="auto"/>
        <w:rPr>
          <w:color w:val="auto"/>
          <w:sz w:val="21"/>
          <w:szCs w:val="21"/>
        </w:rPr>
      </w:pPr>
      <w:r w:rsidRPr="000E6B07">
        <w:rPr>
          <w:b/>
          <w:color w:val="auto"/>
          <w:sz w:val="21"/>
          <w:szCs w:val="21"/>
        </w:rPr>
        <w:t xml:space="preserve">As required by </w:t>
      </w:r>
      <w:r w:rsidRPr="000E6B07">
        <w:rPr>
          <w:b/>
          <w:bCs/>
          <w:color w:val="auto"/>
          <w:sz w:val="21"/>
          <w:szCs w:val="21"/>
        </w:rPr>
        <w:t>military command authorities</w:t>
      </w:r>
      <w:r w:rsidRPr="000E6B07">
        <w:rPr>
          <w:b/>
          <w:color w:val="auto"/>
          <w:sz w:val="21"/>
          <w:szCs w:val="21"/>
        </w:rPr>
        <w:t>,</w:t>
      </w:r>
      <w:r w:rsidRPr="000E6B07">
        <w:rPr>
          <w:color w:val="auto"/>
          <w:sz w:val="21"/>
          <w:szCs w:val="21"/>
        </w:rPr>
        <w:t xml:space="preserve"> if you are a member of the armed forces. </w:t>
      </w:r>
    </w:p>
    <w:p w14:paraId="711A89E5" w14:textId="77777777" w:rsidR="00913FFF" w:rsidRPr="000E6B07" w:rsidRDefault="00913FFF" w:rsidP="00913FFF">
      <w:pPr>
        <w:pStyle w:val="Default"/>
        <w:numPr>
          <w:ilvl w:val="0"/>
          <w:numId w:val="12"/>
        </w:numPr>
        <w:spacing w:after="96" w:line="276" w:lineRule="auto"/>
        <w:rPr>
          <w:b/>
          <w:color w:val="auto"/>
          <w:sz w:val="21"/>
          <w:szCs w:val="21"/>
        </w:rPr>
      </w:pPr>
      <w:r w:rsidRPr="000E6B07">
        <w:rPr>
          <w:b/>
          <w:color w:val="auto"/>
          <w:sz w:val="21"/>
          <w:szCs w:val="21"/>
        </w:rPr>
        <w:t xml:space="preserve">For authorized </w:t>
      </w:r>
      <w:r w:rsidRPr="000E6B07">
        <w:rPr>
          <w:b/>
          <w:bCs/>
          <w:color w:val="auto"/>
          <w:sz w:val="21"/>
          <w:szCs w:val="21"/>
        </w:rPr>
        <w:t>Worker’s Compensation activities</w:t>
      </w:r>
      <w:r w:rsidRPr="000E6B07">
        <w:rPr>
          <w:b/>
          <w:color w:val="auto"/>
          <w:sz w:val="21"/>
          <w:szCs w:val="21"/>
        </w:rPr>
        <w:t xml:space="preserve">. </w:t>
      </w:r>
    </w:p>
    <w:p w14:paraId="5DA42473" w14:textId="77777777" w:rsidR="00BA530B" w:rsidRDefault="00BA530B" w:rsidP="001031DE">
      <w:pPr>
        <w:pStyle w:val="Default"/>
        <w:spacing w:after="96" w:line="276" w:lineRule="auto"/>
        <w:jc w:val="center"/>
        <w:rPr>
          <w:b/>
          <w:color w:val="auto"/>
          <w:sz w:val="21"/>
          <w:szCs w:val="21"/>
        </w:rPr>
      </w:pPr>
    </w:p>
    <w:p w14:paraId="2228FD38" w14:textId="7B7F4C6E" w:rsidR="001031DE" w:rsidRPr="000E6B07" w:rsidRDefault="001031DE" w:rsidP="001031DE">
      <w:pPr>
        <w:pStyle w:val="Default"/>
        <w:spacing w:after="96" w:line="276" w:lineRule="auto"/>
        <w:jc w:val="center"/>
        <w:rPr>
          <w:b/>
          <w:color w:val="auto"/>
          <w:sz w:val="21"/>
          <w:szCs w:val="21"/>
        </w:rPr>
      </w:pPr>
      <w:r w:rsidRPr="000E6B07">
        <w:rPr>
          <w:b/>
          <w:color w:val="auto"/>
          <w:sz w:val="21"/>
          <w:szCs w:val="21"/>
        </w:rPr>
        <w:t>Your Rights</w:t>
      </w:r>
    </w:p>
    <w:p w14:paraId="19871DE5" w14:textId="77777777" w:rsidR="001031DE" w:rsidRPr="0060219B" w:rsidRDefault="001031DE" w:rsidP="001031DE">
      <w:pPr>
        <w:pStyle w:val="Heading1"/>
        <w:rPr>
          <w:rFonts w:ascii="Arial" w:hAnsi="Arial" w:cs="Arial"/>
          <w:color w:val="auto"/>
          <w:sz w:val="21"/>
          <w:szCs w:val="21"/>
        </w:rPr>
      </w:pPr>
      <w:r w:rsidRPr="0060219B">
        <w:rPr>
          <w:rFonts w:ascii="Arial" w:hAnsi="Arial" w:cs="Arial"/>
          <w:color w:val="auto"/>
          <w:sz w:val="21"/>
          <w:szCs w:val="21"/>
        </w:rPr>
        <w:t>When it comes to your health information, you have certain rights. This section explains your rights and some of our responsibilities to help you.</w:t>
      </w:r>
    </w:p>
    <w:p w14:paraId="6F9297C8" w14:textId="77777777" w:rsidR="006016CC" w:rsidRPr="0060219B" w:rsidRDefault="006016CC" w:rsidP="006016CC">
      <w:pPr>
        <w:rPr>
          <w:rFonts w:ascii="Arial" w:hAnsi="Arial" w:cs="Arial"/>
          <w:sz w:val="21"/>
          <w:szCs w:val="21"/>
        </w:rPr>
      </w:pPr>
    </w:p>
    <w:p w14:paraId="65D5B955" w14:textId="77777777" w:rsidR="001031DE" w:rsidRPr="0060219B" w:rsidRDefault="001031DE" w:rsidP="001031DE">
      <w:pPr>
        <w:pStyle w:val="Subtitle"/>
        <w:numPr>
          <w:ilvl w:val="0"/>
          <w:numId w:val="13"/>
        </w:numPr>
        <w:spacing w:line="276" w:lineRule="auto"/>
        <w:rPr>
          <w:rFonts w:cs="Arial"/>
          <w:sz w:val="21"/>
          <w:szCs w:val="21"/>
        </w:rPr>
      </w:pPr>
      <w:r w:rsidRPr="0060219B">
        <w:rPr>
          <w:rFonts w:cs="Arial"/>
          <w:sz w:val="21"/>
          <w:szCs w:val="21"/>
        </w:rPr>
        <w:t>Right to a copy of this Notice.</w:t>
      </w:r>
    </w:p>
    <w:p w14:paraId="5333DE73" w14:textId="77777777" w:rsidR="001031DE" w:rsidRPr="0060219B" w:rsidRDefault="001031DE" w:rsidP="001031DE">
      <w:pPr>
        <w:spacing w:line="276" w:lineRule="auto"/>
        <w:rPr>
          <w:rFonts w:ascii="Arial" w:hAnsi="Arial" w:cs="Arial"/>
          <w:sz w:val="21"/>
          <w:szCs w:val="21"/>
        </w:rPr>
      </w:pPr>
      <w:r w:rsidRPr="0060219B">
        <w:rPr>
          <w:rFonts w:ascii="Arial" w:hAnsi="Arial" w:cs="Arial"/>
          <w:sz w:val="21"/>
          <w:szCs w:val="21"/>
        </w:rPr>
        <w:t xml:space="preserve">We will provide a copy of this Notice no later than the date you first receive service from us (except for emergency services, and then we will provide the Notice to you as soon as possible). You have the right to request a paper copy of this Notice at any time by contacting the Privacy Officer. In addition, copies of this </w:t>
      </w:r>
      <w:r w:rsidRPr="0060219B">
        <w:rPr>
          <w:rFonts w:ascii="Arial" w:hAnsi="Arial" w:cs="Arial"/>
          <w:i/>
          <w:sz w:val="21"/>
          <w:szCs w:val="21"/>
        </w:rPr>
        <w:t xml:space="preserve">Notice </w:t>
      </w:r>
      <w:r w:rsidRPr="0060219B">
        <w:rPr>
          <w:rFonts w:ascii="Arial" w:hAnsi="Arial" w:cs="Arial"/>
          <w:sz w:val="21"/>
          <w:szCs w:val="21"/>
        </w:rPr>
        <w:t>have been posted</w:t>
      </w:r>
      <w:r w:rsidR="006016CC" w:rsidRPr="0060219B">
        <w:rPr>
          <w:rFonts w:ascii="Arial" w:hAnsi="Arial" w:cs="Arial"/>
          <w:sz w:val="21"/>
          <w:szCs w:val="21"/>
        </w:rPr>
        <w:t xml:space="preserve"> on our website</w:t>
      </w:r>
      <w:r w:rsidRPr="0060219B">
        <w:rPr>
          <w:rFonts w:ascii="Arial" w:hAnsi="Arial" w:cs="Arial"/>
          <w:sz w:val="21"/>
          <w:szCs w:val="21"/>
        </w:rPr>
        <w:t xml:space="preserve"> in the common areas of all service sites.   </w:t>
      </w:r>
    </w:p>
    <w:p w14:paraId="07E9C330" w14:textId="77777777" w:rsidR="001031DE" w:rsidRPr="0060219B" w:rsidRDefault="001031DE" w:rsidP="001031DE">
      <w:pPr>
        <w:spacing w:line="276" w:lineRule="auto"/>
        <w:rPr>
          <w:rFonts w:ascii="Arial" w:hAnsi="Arial" w:cs="Arial"/>
          <w:sz w:val="21"/>
          <w:szCs w:val="21"/>
        </w:rPr>
      </w:pPr>
    </w:p>
    <w:p w14:paraId="2DF1C103" w14:textId="77777777" w:rsidR="001031DE" w:rsidRPr="0060219B" w:rsidRDefault="001031DE" w:rsidP="001031DE">
      <w:pPr>
        <w:numPr>
          <w:ilvl w:val="0"/>
          <w:numId w:val="13"/>
        </w:numPr>
        <w:spacing w:line="276" w:lineRule="auto"/>
        <w:rPr>
          <w:rFonts w:ascii="Arial" w:hAnsi="Arial" w:cs="Arial"/>
          <w:b/>
          <w:sz w:val="21"/>
          <w:szCs w:val="21"/>
        </w:rPr>
      </w:pPr>
      <w:r w:rsidRPr="0060219B">
        <w:rPr>
          <w:rFonts w:ascii="Arial" w:hAnsi="Arial" w:cs="Arial"/>
          <w:b/>
          <w:sz w:val="21"/>
          <w:szCs w:val="21"/>
        </w:rPr>
        <w:t>Right to request restrictions on uses and disclosures of your PHI.</w:t>
      </w:r>
    </w:p>
    <w:p w14:paraId="2E8648E3" w14:textId="2FE8E2A8" w:rsidR="001031DE" w:rsidRPr="0060219B" w:rsidRDefault="001031DE" w:rsidP="001031DE">
      <w:pPr>
        <w:pStyle w:val="Subtitle"/>
        <w:spacing w:line="276" w:lineRule="auto"/>
        <w:rPr>
          <w:rFonts w:cs="Arial"/>
          <w:b w:val="0"/>
          <w:sz w:val="21"/>
          <w:szCs w:val="21"/>
        </w:rPr>
      </w:pPr>
      <w:r w:rsidRPr="0060219B">
        <w:rPr>
          <w:rFonts w:cs="Arial"/>
          <w:b w:val="0"/>
          <w:sz w:val="21"/>
          <w:szCs w:val="21"/>
        </w:rPr>
        <w:t xml:space="preserve">You have the right to request that we restrict the use and disclosure of your PHI for treatment, payment, or health care operations; or facility directory; or to family members and others involved in your care. However, we are </w:t>
      </w:r>
      <w:r w:rsidRPr="0060219B">
        <w:rPr>
          <w:rFonts w:cs="Arial"/>
          <w:b w:val="0"/>
          <w:sz w:val="21"/>
          <w:szCs w:val="21"/>
          <w:u w:val="single"/>
        </w:rPr>
        <w:t xml:space="preserve">not </w:t>
      </w:r>
      <w:r w:rsidRPr="0060219B">
        <w:rPr>
          <w:rFonts w:cs="Arial"/>
          <w:b w:val="0"/>
          <w:sz w:val="21"/>
          <w:szCs w:val="21"/>
        </w:rPr>
        <w:t xml:space="preserve">required to agree to your requested restrictions.  </w:t>
      </w:r>
      <w:r w:rsidR="006016CC" w:rsidRPr="0060219B">
        <w:rPr>
          <w:rFonts w:cs="Arial"/>
          <w:b w:val="0"/>
          <w:sz w:val="21"/>
          <w:szCs w:val="21"/>
        </w:rPr>
        <w:t>Even</w:t>
      </w:r>
      <w:r w:rsidRPr="0060219B">
        <w:rPr>
          <w:rFonts w:cs="Arial"/>
          <w:b w:val="0"/>
          <w:sz w:val="21"/>
          <w:szCs w:val="21"/>
        </w:rPr>
        <w:t xml:space="preserve"> if we agree to your request, in certain situations </w:t>
      </w:r>
      <w:r w:rsidR="006016CC" w:rsidRPr="0060219B">
        <w:rPr>
          <w:rFonts w:cs="Arial"/>
          <w:b w:val="0"/>
          <w:sz w:val="21"/>
          <w:szCs w:val="21"/>
        </w:rPr>
        <w:t>your restrictions may not be followed, including emergency treatment, disclosures to the Secretary of the Department of Health and Human Services, and situations described in this Notice</w:t>
      </w:r>
      <w:r w:rsidRPr="0060219B">
        <w:rPr>
          <w:rFonts w:cs="Arial"/>
          <w:b w:val="0"/>
          <w:sz w:val="21"/>
          <w:szCs w:val="21"/>
        </w:rPr>
        <w:t>.  You may request a restriction by sending it, in writing, to the Privacy Officer.  We have the right to limit or deny services in the event you decide to restrict us in the necessary disclosure o</w:t>
      </w:r>
      <w:r w:rsidR="00A261CB">
        <w:rPr>
          <w:rFonts w:cs="Arial"/>
          <w:b w:val="0"/>
          <w:sz w:val="21"/>
          <w:szCs w:val="21"/>
        </w:rPr>
        <w:t>f</w:t>
      </w:r>
      <w:r w:rsidRPr="0060219B">
        <w:rPr>
          <w:rFonts w:cs="Arial"/>
          <w:b w:val="0"/>
          <w:sz w:val="21"/>
          <w:szCs w:val="21"/>
        </w:rPr>
        <w:t xml:space="preserve"> your PHI (e.g., the disclosure of information for payment purposes).</w:t>
      </w:r>
    </w:p>
    <w:p w14:paraId="70A6FA2A" w14:textId="77777777" w:rsidR="001031DE" w:rsidRPr="0060219B" w:rsidRDefault="001031DE" w:rsidP="001031DE">
      <w:pPr>
        <w:pStyle w:val="Subtitle"/>
        <w:spacing w:line="276" w:lineRule="auto"/>
        <w:rPr>
          <w:rFonts w:cs="Arial"/>
          <w:b w:val="0"/>
          <w:sz w:val="21"/>
          <w:szCs w:val="21"/>
        </w:rPr>
      </w:pPr>
    </w:p>
    <w:p w14:paraId="50D804F5" w14:textId="77777777" w:rsidR="001031DE" w:rsidRPr="0060219B" w:rsidRDefault="001031DE" w:rsidP="001031DE">
      <w:pPr>
        <w:pStyle w:val="Subtitle"/>
        <w:numPr>
          <w:ilvl w:val="0"/>
          <w:numId w:val="13"/>
        </w:numPr>
        <w:spacing w:line="276" w:lineRule="auto"/>
        <w:rPr>
          <w:rFonts w:cs="Arial"/>
          <w:sz w:val="21"/>
          <w:szCs w:val="21"/>
        </w:rPr>
      </w:pPr>
      <w:r w:rsidRPr="0060219B">
        <w:rPr>
          <w:rFonts w:cs="Arial"/>
          <w:sz w:val="21"/>
          <w:szCs w:val="21"/>
        </w:rPr>
        <w:t xml:space="preserve">Right to request different ways to communicate with you. </w:t>
      </w:r>
    </w:p>
    <w:p w14:paraId="0A4313D5" w14:textId="4531983B" w:rsidR="001031DE" w:rsidRPr="0060219B" w:rsidRDefault="001031DE" w:rsidP="001031DE">
      <w:pPr>
        <w:pStyle w:val="Subtitle"/>
        <w:spacing w:line="276" w:lineRule="auto"/>
        <w:rPr>
          <w:rFonts w:cs="Arial"/>
          <w:b w:val="0"/>
          <w:sz w:val="21"/>
          <w:szCs w:val="21"/>
        </w:rPr>
      </w:pPr>
      <w:r w:rsidRPr="0060219B">
        <w:rPr>
          <w:rFonts w:cs="Arial"/>
          <w:b w:val="0"/>
          <w:sz w:val="21"/>
          <w:szCs w:val="21"/>
        </w:rPr>
        <w:t>You have the right to request how and where we contact you about PHI.  For example, you may request that we contact you at your work address or phone number or by email.  We must accommodate reasonable requests, but, when appropriate, may condition that accommodation on your providing us with information regarding how payment, if any, will be handled and your specification of an alternative address or other method of contact.  You may request alternative communications by a written request to the Privacy Officer or at the time of admission.</w:t>
      </w:r>
    </w:p>
    <w:p w14:paraId="4A5C8A46" w14:textId="77777777" w:rsidR="001031DE" w:rsidRPr="0060219B" w:rsidRDefault="001031DE" w:rsidP="001031DE">
      <w:pPr>
        <w:pStyle w:val="Subtitle"/>
        <w:spacing w:line="276" w:lineRule="auto"/>
        <w:rPr>
          <w:rFonts w:cs="Arial"/>
          <w:b w:val="0"/>
          <w:sz w:val="21"/>
          <w:szCs w:val="21"/>
        </w:rPr>
      </w:pPr>
    </w:p>
    <w:p w14:paraId="5B318C99" w14:textId="77777777" w:rsidR="001031DE" w:rsidRPr="0060219B" w:rsidRDefault="001031DE" w:rsidP="001031DE">
      <w:pPr>
        <w:pStyle w:val="Subtitle"/>
        <w:numPr>
          <w:ilvl w:val="0"/>
          <w:numId w:val="13"/>
        </w:numPr>
        <w:spacing w:line="276" w:lineRule="auto"/>
        <w:rPr>
          <w:rFonts w:cs="Arial"/>
          <w:sz w:val="21"/>
          <w:szCs w:val="21"/>
        </w:rPr>
      </w:pPr>
      <w:r w:rsidRPr="0060219B">
        <w:rPr>
          <w:rFonts w:cs="Arial"/>
          <w:sz w:val="21"/>
          <w:szCs w:val="21"/>
        </w:rPr>
        <w:t>Right to request to see and copy your PHI.</w:t>
      </w:r>
    </w:p>
    <w:p w14:paraId="16EBBC60" w14:textId="02A65CC5" w:rsidR="001031DE" w:rsidRPr="0060219B" w:rsidRDefault="001031DE" w:rsidP="001031DE">
      <w:pPr>
        <w:pStyle w:val="Subtitle"/>
        <w:spacing w:line="276" w:lineRule="auto"/>
        <w:rPr>
          <w:rFonts w:cs="Arial"/>
          <w:b w:val="0"/>
          <w:sz w:val="21"/>
          <w:szCs w:val="21"/>
        </w:rPr>
      </w:pPr>
      <w:r w:rsidRPr="0060219B">
        <w:rPr>
          <w:rFonts w:cs="Arial"/>
          <w:b w:val="0"/>
          <w:sz w:val="21"/>
          <w:szCs w:val="21"/>
        </w:rPr>
        <w:t xml:space="preserve">You have the right to request to see and receive a copy of PHI contained in clinical, service, billing and other records used to make decisions about you.  We may charge you related fees. Instead of </w:t>
      </w:r>
      <w:r w:rsidRPr="0060219B">
        <w:rPr>
          <w:rFonts w:cs="Arial"/>
          <w:b w:val="0"/>
          <w:sz w:val="21"/>
          <w:szCs w:val="21"/>
        </w:rPr>
        <w:lastRenderedPageBreak/>
        <w:t xml:space="preserve">providing you with a full copy of the PHI, we may give you a </w:t>
      </w:r>
      <w:r w:rsidRPr="006A57D6">
        <w:rPr>
          <w:rFonts w:cs="Arial"/>
          <w:b w:val="0"/>
          <w:sz w:val="21"/>
          <w:szCs w:val="21"/>
        </w:rPr>
        <w:t>summary or explanation of the PHI about you,</w:t>
      </w:r>
      <w:r w:rsidR="006A57D6" w:rsidRPr="000E6B07">
        <w:rPr>
          <w:rFonts w:cs="Arial"/>
          <w:b w:val="0"/>
          <w:sz w:val="21"/>
          <w:szCs w:val="21"/>
        </w:rPr>
        <w:t xml:space="preserve"> </w:t>
      </w:r>
      <w:r w:rsidRPr="006A57D6">
        <w:rPr>
          <w:rFonts w:cs="Arial"/>
          <w:b w:val="0"/>
          <w:sz w:val="21"/>
          <w:szCs w:val="21"/>
        </w:rPr>
        <w:t>if you agree in advance to the form and cost of the summary or explanation.</w:t>
      </w:r>
      <w:r w:rsidRPr="0060219B">
        <w:rPr>
          <w:rFonts w:cs="Arial"/>
          <w:b w:val="0"/>
          <w:sz w:val="21"/>
          <w:szCs w:val="21"/>
        </w:rPr>
        <w:t xml:space="preserve"> There are certain situations in which we are </w:t>
      </w:r>
      <w:r w:rsidRPr="0060219B">
        <w:rPr>
          <w:rFonts w:cs="Arial"/>
          <w:b w:val="0"/>
          <w:sz w:val="21"/>
          <w:szCs w:val="21"/>
          <w:u w:val="single"/>
        </w:rPr>
        <w:t xml:space="preserve">not </w:t>
      </w:r>
      <w:r w:rsidRPr="0060219B">
        <w:rPr>
          <w:rFonts w:cs="Arial"/>
          <w:b w:val="0"/>
          <w:sz w:val="21"/>
          <w:szCs w:val="21"/>
        </w:rPr>
        <w:t xml:space="preserve">required to comply with your request. Under these circumstances, we will respond to you in writing, stating why we will not grant your request and describing any rights you may have to request a review of our denial.  You may request to see and receive a copy of PHI by written request to the Privacy Officers.  </w:t>
      </w:r>
    </w:p>
    <w:p w14:paraId="6CA66CD7" w14:textId="77777777" w:rsidR="001031DE" w:rsidRPr="0060219B" w:rsidRDefault="001031DE" w:rsidP="001031DE">
      <w:pPr>
        <w:pStyle w:val="Subtitle"/>
        <w:spacing w:line="276" w:lineRule="auto"/>
        <w:rPr>
          <w:rFonts w:cs="Arial"/>
          <w:b w:val="0"/>
          <w:sz w:val="21"/>
          <w:szCs w:val="21"/>
        </w:rPr>
      </w:pPr>
    </w:p>
    <w:p w14:paraId="47AA5643" w14:textId="77777777" w:rsidR="001031DE" w:rsidRPr="0060219B" w:rsidRDefault="001031DE" w:rsidP="001031DE">
      <w:pPr>
        <w:pStyle w:val="Subtitle"/>
        <w:numPr>
          <w:ilvl w:val="0"/>
          <w:numId w:val="13"/>
        </w:numPr>
        <w:spacing w:line="276" w:lineRule="auto"/>
        <w:rPr>
          <w:rFonts w:cs="Arial"/>
          <w:sz w:val="21"/>
          <w:szCs w:val="21"/>
        </w:rPr>
      </w:pPr>
      <w:r w:rsidRPr="0060219B">
        <w:rPr>
          <w:rFonts w:cs="Arial"/>
          <w:sz w:val="21"/>
          <w:szCs w:val="21"/>
        </w:rPr>
        <w:t>Right to correct errors in your PHI.</w:t>
      </w:r>
    </w:p>
    <w:p w14:paraId="6CBC2061" w14:textId="383B4860" w:rsidR="001031DE" w:rsidRPr="0060219B" w:rsidRDefault="001031DE" w:rsidP="001031DE">
      <w:pPr>
        <w:pStyle w:val="Subtitle"/>
        <w:spacing w:line="276" w:lineRule="auto"/>
        <w:rPr>
          <w:rFonts w:cs="Arial"/>
          <w:b w:val="0"/>
          <w:sz w:val="21"/>
          <w:szCs w:val="21"/>
        </w:rPr>
      </w:pPr>
      <w:r w:rsidRPr="0060219B">
        <w:rPr>
          <w:rFonts w:cs="Arial"/>
          <w:b w:val="0"/>
          <w:sz w:val="21"/>
          <w:szCs w:val="21"/>
        </w:rPr>
        <w:t xml:space="preserve">You have the right to request that we make amendments to clinical, service, billing and other records used to make decisions about you.  Your request must be in writing and must explain your reason(s) for the amendment. We may deny your request if: 1) the information was not created by us (unless you prove the creator of the information is no longer available to amend the record); 2) the information is not part of the records used to make decisions about you; 3) we believe the information is correct and complete; or 4) you would not have the right to see and copy the record as described in paragraph </w:t>
      </w:r>
      <w:r w:rsidR="000E6B07">
        <w:rPr>
          <w:rFonts w:cs="Arial"/>
          <w:b w:val="0"/>
          <w:sz w:val="21"/>
          <w:szCs w:val="21"/>
        </w:rPr>
        <w:t>4</w:t>
      </w:r>
      <w:r w:rsidRPr="0060219B">
        <w:rPr>
          <w:rFonts w:cs="Arial"/>
          <w:b w:val="0"/>
          <w:sz w:val="21"/>
          <w:szCs w:val="21"/>
        </w:rPr>
        <w:t xml:space="preserve"> above. We will tell you in writing the reasons for the denial and describe your rights to give us a written statement disagreeing with the denial. If we accept your request to amend the information, we will make reasonable efforts to inform others of the amendment, including persons you name who have received PHI about you and who need the amendment.  You may request an amendment of PHI about you by contacting the Privacy Officer</w:t>
      </w:r>
      <w:r w:rsidR="000E6B07">
        <w:rPr>
          <w:rFonts w:cs="Arial"/>
          <w:b w:val="0"/>
          <w:sz w:val="21"/>
          <w:szCs w:val="21"/>
        </w:rPr>
        <w:t>.</w:t>
      </w:r>
    </w:p>
    <w:p w14:paraId="0833137E" w14:textId="77777777" w:rsidR="001031DE" w:rsidRPr="0060219B" w:rsidRDefault="001031DE" w:rsidP="001031DE">
      <w:pPr>
        <w:pStyle w:val="Subtitle"/>
        <w:spacing w:line="276" w:lineRule="auto"/>
        <w:rPr>
          <w:rFonts w:cs="Arial"/>
          <w:b w:val="0"/>
          <w:sz w:val="21"/>
          <w:szCs w:val="21"/>
        </w:rPr>
      </w:pPr>
    </w:p>
    <w:p w14:paraId="2A7F6BC4" w14:textId="77777777" w:rsidR="001031DE" w:rsidRPr="0060219B" w:rsidRDefault="001031DE" w:rsidP="001031DE">
      <w:pPr>
        <w:pStyle w:val="Subtitle"/>
        <w:numPr>
          <w:ilvl w:val="0"/>
          <w:numId w:val="13"/>
        </w:numPr>
        <w:spacing w:line="276" w:lineRule="auto"/>
        <w:rPr>
          <w:rFonts w:cs="Arial"/>
          <w:sz w:val="21"/>
          <w:szCs w:val="21"/>
        </w:rPr>
      </w:pPr>
      <w:r w:rsidRPr="0060219B">
        <w:rPr>
          <w:rFonts w:cs="Arial"/>
          <w:sz w:val="21"/>
          <w:szCs w:val="21"/>
        </w:rPr>
        <w:t>Right to know who has received your PHI.</w:t>
      </w:r>
    </w:p>
    <w:p w14:paraId="7556115F" w14:textId="5554622A" w:rsidR="001031DE" w:rsidRPr="0060219B" w:rsidRDefault="001031DE" w:rsidP="001031DE">
      <w:pPr>
        <w:pStyle w:val="Subtitle"/>
        <w:spacing w:line="276" w:lineRule="auto"/>
        <w:rPr>
          <w:rFonts w:cs="Arial"/>
          <w:b w:val="0"/>
          <w:sz w:val="21"/>
          <w:szCs w:val="21"/>
        </w:rPr>
      </w:pPr>
      <w:r w:rsidRPr="0060219B">
        <w:rPr>
          <w:rFonts w:cs="Arial"/>
          <w:b w:val="0"/>
          <w:sz w:val="21"/>
          <w:szCs w:val="21"/>
        </w:rPr>
        <w:t xml:space="preserve">If you ask our contact person in writing, you have the right to receive a written list of certain disclosures of PHI about you. You may ask for disclosures made up to six (6) years before your request (not including disclosures made prior to April 14, 2003).  We are required to provide a listing of all disclosures except the following: </w:t>
      </w:r>
    </w:p>
    <w:p w14:paraId="01E55B2F"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For your treatment</w:t>
      </w:r>
    </w:p>
    <w:p w14:paraId="56E7BC51"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For billing and collection of payment for your treatment</w:t>
      </w:r>
    </w:p>
    <w:p w14:paraId="133049A5"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 xml:space="preserve">For health care operations </w:t>
      </w:r>
    </w:p>
    <w:p w14:paraId="3E85FDBB"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Made to or requested by you, or that you authorized</w:t>
      </w:r>
    </w:p>
    <w:p w14:paraId="3563D104"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Occurring as a byproduct of permitted uses and disclosures</w:t>
      </w:r>
    </w:p>
    <w:p w14:paraId="51565760"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Made to individuals involved in your care, for directory or notification purposes Allowed by law when the use and/or disclosure relates to certain specialized government functions or relates to correctional institutions and in other law enforcement custodial situations and</w:t>
      </w:r>
    </w:p>
    <w:p w14:paraId="7862DE4E"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As part of a limited set of information which does not contain certain information which would identify you</w:t>
      </w:r>
    </w:p>
    <w:p w14:paraId="03F74DC7" w14:textId="77777777" w:rsidR="001031DE" w:rsidRPr="0060219B" w:rsidRDefault="001031DE" w:rsidP="001031DE">
      <w:pPr>
        <w:numPr>
          <w:ilvl w:val="0"/>
          <w:numId w:val="14"/>
        </w:numPr>
        <w:spacing w:line="276" w:lineRule="auto"/>
        <w:rPr>
          <w:rFonts w:ascii="Arial" w:hAnsi="Arial" w:cs="Arial"/>
          <w:sz w:val="21"/>
          <w:szCs w:val="21"/>
        </w:rPr>
      </w:pPr>
      <w:r w:rsidRPr="0060219B">
        <w:rPr>
          <w:rFonts w:ascii="Arial" w:hAnsi="Arial" w:cs="Arial"/>
          <w:sz w:val="21"/>
          <w:szCs w:val="21"/>
        </w:rPr>
        <w:t>Submissions to NC HealthConnex</w:t>
      </w:r>
    </w:p>
    <w:p w14:paraId="416F6D16" w14:textId="77777777" w:rsidR="001031DE" w:rsidRPr="0060219B" w:rsidRDefault="001031DE" w:rsidP="001031DE">
      <w:pPr>
        <w:pStyle w:val="Subtitle"/>
        <w:spacing w:line="276" w:lineRule="auto"/>
        <w:rPr>
          <w:rFonts w:cs="Arial"/>
          <w:b w:val="0"/>
          <w:sz w:val="21"/>
          <w:szCs w:val="21"/>
        </w:rPr>
      </w:pPr>
      <w:r w:rsidRPr="0060219B">
        <w:rPr>
          <w:rFonts w:cs="Arial"/>
          <w:b w:val="0"/>
          <w:sz w:val="21"/>
          <w:szCs w:val="21"/>
        </w:rPr>
        <w:t xml:space="preserve">The list will include the date of the disclosure, the name (and address, if available) of the person or organization receiving the information, a brief description of the information disclosed, and the purpose of the disclosure.  If, under permitted circumstances, PHI about you has been disclosed for certain types of research projects, the list may include different types of information. </w:t>
      </w:r>
    </w:p>
    <w:p w14:paraId="6AB8BBC2" w14:textId="77777777" w:rsidR="001031DE" w:rsidRPr="0060219B" w:rsidRDefault="001031DE" w:rsidP="001031DE">
      <w:pPr>
        <w:pStyle w:val="Subtitle"/>
        <w:spacing w:line="276" w:lineRule="auto"/>
        <w:rPr>
          <w:rFonts w:cs="Arial"/>
          <w:b w:val="0"/>
          <w:sz w:val="21"/>
          <w:szCs w:val="21"/>
        </w:rPr>
      </w:pPr>
    </w:p>
    <w:p w14:paraId="4C07E85A" w14:textId="77777777" w:rsidR="001031DE" w:rsidRPr="0060219B" w:rsidRDefault="001031DE" w:rsidP="001031DE">
      <w:pPr>
        <w:pStyle w:val="Subtitle"/>
        <w:spacing w:line="276" w:lineRule="auto"/>
        <w:rPr>
          <w:rFonts w:cs="Arial"/>
          <w:b w:val="0"/>
          <w:sz w:val="21"/>
          <w:szCs w:val="21"/>
        </w:rPr>
      </w:pPr>
      <w:r w:rsidRPr="0060219B">
        <w:rPr>
          <w:rFonts w:cs="Arial"/>
          <w:b w:val="0"/>
          <w:sz w:val="21"/>
          <w:szCs w:val="21"/>
        </w:rPr>
        <w:t>If you request a list of disclosures more than once in 12 months, we can charge you a reasonable fee.  You may request a listing of disclosures by making a written request to the Privacy Officer.</w:t>
      </w:r>
    </w:p>
    <w:p w14:paraId="6669AD98" w14:textId="77777777" w:rsidR="001031DE" w:rsidRPr="0060219B" w:rsidRDefault="001031DE" w:rsidP="001031DE">
      <w:pPr>
        <w:pStyle w:val="Subtitle"/>
        <w:spacing w:line="276" w:lineRule="auto"/>
        <w:rPr>
          <w:rFonts w:cs="Arial"/>
          <w:b w:val="0"/>
          <w:sz w:val="21"/>
          <w:szCs w:val="21"/>
        </w:rPr>
      </w:pPr>
      <w:r w:rsidRPr="0060219B">
        <w:rPr>
          <w:rFonts w:cs="Arial"/>
          <w:b w:val="0"/>
          <w:sz w:val="21"/>
          <w:szCs w:val="21"/>
        </w:rPr>
        <w:lastRenderedPageBreak/>
        <w:t xml:space="preserve"> </w:t>
      </w:r>
    </w:p>
    <w:p w14:paraId="7F358571" w14:textId="77777777" w:rsidR="001031DE" w:rsidRPr="0060219B" w:rsidRDefault="001031DE" w:rsidP="001031DE">
      <w:pPr>
        <w:pStyle w:val="Default"/>
        <w:numPr>
          <w:ilvl w:val="0"/>
          <w:numId w:val="13"/>
        </w:numPr>
        <w:spacing w:line="276" w:lineRule="auto"/>
        <w:rPr>
          <w:color w:val="auto"/>
          <w:sz w:val="21"/>
          <w:szCs w:val="21"/>
        </w:rPr>
      </w:pPr>
      <w:r w:rsidRPr="0060219B">
        <w:rPr>
          <w:b/>
          <w:bCs/>
          <w:color w:val="auto"/>
          <w:sz w:val="21"/>
          <w:szCs w:val="21"/>
        </w:rPr>
        <w:t>R</w:t>
      </w:r>
      <w:r w:rsidR="00800155" w:rsidRPr="0060219B">
        <w:rPr>
          <w:b/>
          <w:bCs/>
          <w:color w:val="auto"/>
          <w:sz w:val="21"/>
          <w:szCs w:val="21"/>
        </w:rPr>
        <w:t>ight to breach notification.</w:t>
      </w:r>
    </w:p>
    <w:p w14:paraId="434D4F77" w14:textId="35A1AB47" w:rsidR="001031DE" w:rsidRPr="0060219B" w:rsidRDefault="001031DE" w:rsidP="001031DE">
      <w:pPr>
        <w:pStyle w:val="Default"/>
        <w:spacing w:line="276" w:lineRule="auto"/>
        <w:rPr>
          <w:color w:val="auto"/>
          <w:sz w:val="21"/>
          <w:szCs w:val="21"/>
        </w:rPr>
      </w:pPr>
      <w:r w:rsidRPr="0060219B">
        <w:rPr>
          <w:color w:val="auto"/>
          <w:sz w:val="21"/>
          <w:szCs w:val="21"/>
        </w:rPr>
        <w:t>You have the right to receive notice in the</w:t>
      </w:r>
      <w:r w:rsidR="000E6B07">
        <w:rPr>
          <w:color w:val="auto"/>
          <w:sz w:val="21"/>
          <w:szCs w:val="21"/>
        </w:rPr>
        <w:t xml:space="preserve">re is </w:t>
      </w:r>
      <w:r w:rsidRPr="0060219B">
        <w:rPr>
          <w:color w:val="auto"/>
          <w:sz w:val="21"/>
          <w:szCs w:val="21"/>
        </w:rPr>
        <w:t xml:space="preserve">a breach of your unsecured PHI. </w:t>
      </w:r>
    </w:p>
    <w:p w14:paraId="07EE5530" w14:textId="77777777" w:rsidR="001031DE" w:rsidRPr="00235D2F" w:rsidRDefault="001031DE" w:rsidP="001031DE">
      <w:pPr>
        <w:pStyle w:val="Default"/>
        <w:spacing w:line="276" w:lineRule="auto"/>
        <w:rPr>
          <w:color w:val="auto"/>
          <w:sz w:val="21"/>
          <w:szCs w:val="21"/>
        </w:rPr>
      </w:pPr>
    </w:p>
    <w:p w14:paraId="5D46B474" w14:textId="77777777" w:rsidR="001031DE" w:rsidRPr="00235D2F" w:rsidRDefault="001031DE" w:rsidP="001031DE">
      <w:pPr>
        <w:pStyle w:val="Default"/>
        <w:numPr>
          <w:ilvl w:val="0"/>
          <w:numId w:val="13"/>
        </w:numPr>
        <w:spacing w:line="276" w:lineRule="auto"/>
        <w:rPr>
          <w:b/>
          <w:color w:val="auto"/>
          <w:sz w:val="21"/>
          <w:szCs w:val="21"/>
        </w:rPr>
      </w:pPr>
      <w:r w:rsidRPr="00235D2F">
        <w:rPr>
          <w:b/>
          <w:color w:val="auto"/>
          <w:sz w:val="21"/>
          <w:szCs w:val="21"/>
        </w:rPr>
        <w:t>Right to file a complaint for privacy practices.</w:t>
      </w:r>
    </w:p>
    <w:p w14:paraId="7C85B1CF" w14:textId="77C38E8D" w:rsidR="001031DE" w:rsidRPr="00235D2F" w:rsidRDefault="001031DE" w:rsidP="00800155">
      <w:pPr>
        <w:pStyle w:val="Default"/>
        <w:spacing w:line="276" w:lineRule="auto"/>
        <w:rPr>
          <w:color w:val="auto"/>
          <w:sz w:val="21"/>
          <w:szCs w:val="21"/>
          <w:highlight w:val="yellow"/>
        </w:rPr>
      </w:pPr>
      <w:r w:rsidRPr="00235D2F">
        <w:rPr>
          <w:sz w:val="21"/>
          <w:szCs w:val="21"/>
        </w:rPr>
        <w:t>If you have questions about this Notice, if you think we have violated your privacy rights, or if you want to complain to us about our privacy practices, you can contact our Privacy Officer by phone, email or US Mail using the contact information below:</w:t>
      </w:r>
    </w:p>
    <w:p w14:paraId="30035314"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Privacy Officer: Celeste Dominguez</w:t>
      </w:r>
    </w:p>
    <w:p w14:paraId="0A96E9EE"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cdominguez@childrenshopealliance.org</w:t>
      </w:r>
    </w:p>
    <w:p w14:paraId="5A9903C2"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Children’s Hope Alliance</w:t>
      </w:r>
    </w:p>
    <w:p w14:paraId="3B322170"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P.O. Box 1</w:t>
      </w:r>
    </w:p>
    <w:p w14:paraId="0D39981D"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Barium Springs, NC 28010</w:t>
      </w:r>
    </w:p>
    <w:p w14:paraId="758D3C84" w14:textId="77777777" w:rsidR="001031DE" w:rsidRPr="00235D2F" w:rsidRDefault="001031DE" w:rsidP="00800155">
      <w:pPr>
        <w:pStyle w:val="BodyText"/>
        <w:ind w:left="720"/>
        <w:rPr>
          <w:rFonts w:ascii="Arial" w:hAnsi="Arial" w:cs="Arial"/>
          <w:sz w:val="21"/>
          <w:szCs w:val="21"/>
        </w:rPr>
      </w:pPr>
      <w:r w:rsidRPr="00235D2F">
        <w:rPr>
          <w:rFonts w:ascii="Arial" w:hAnsi="Arial" w:cs="Arial"/>
          <w:sz w:val="21"/>
          <w:szCs w:val="21"/>
        </w:rPr>
        <w:t>(704) 871-1011</w:t>
      </w:r>
    </w:p>
    <w:p w14:paraId="465785B2" w14:textId="77777777" w:rsidR="00800155" w:rsidRPr="00235D2F" w:rsidRDefault="00800155" w:rsidP="00800155">
      <w:pPr>
        <w:pStyle w:val="BodyText"/>
        <w:ind w:left="360"/>
        <w:jc w:val="center"/>
        <w:rPr>
          <w:rFonts w:ascii="Arial" w:hAnsi="Arial" w:cs="Arial"/>
          <w:sz w:val="21"/>
          <w:szCs w:val="21"/>
        </w:rPr>
      </w:pPr>
    </w:p>
    <w:p w14:paraId="26B0CD51" w14:textId="77777777" w:rsidR="001031DE" w:rsidRPr="00235D2F" w:rsidRDefault="001031DE" w:rsidP="001031DE">
      <w:pPr>
        <w:pStyle w:val="BodyText"/>
        <w:spacing w:line="276" w:lineRule="auto"/>
        <w:rPr>
          <w:rFonts w:ascii="Arial" w:hAnsi="Arial" w:cs="Arial"/>
          <w:sz w:val="21"/>
          <w:szCs w:val="21"/>
        </w:rPr>
      </w:pPr>
      <w:r w:rsidRPr="00235D2F">
        <w:rPr>
          <w:rFonts w:ascii="Arial" w:hAnsi="Arial" w:cs="Arial"/>
          <w:sz w:val="21"/>
          <w:szCs w:val="21"/>
        </w:rPr>
        <w:t xml:space="preserve">You may also file complaint with the United States Secretary of the Department of Health and Human Services by calling </w:t>
      </w:r>
      <w:r w:rsidRPr="00235D2F">
        <w:rPr>
          <w:rFonts w:ascii="Arial" w:hAnsi="Arial" w:cs="Arial"/>
          <w:color w:val="222222"/>
          <w:sz w:val="21"/>
          <w:szCs w:val="21"/>
          <w:shd w:val="clear" w:color="auto" w:fill="FFFFFF"/>
        </w:rPr>
        <w:t>1-800-368-1019 or submit a written complaint by following the instructions at</w:t>
      </w:r>
      <w:r w:rsidRPr="00235D2F">
        <w:rPr>
          <w:rFonts w:ascii="Arial" w:hAnsi="Arial" w:cs="Arial"/>
          <w:sz w:val="21"/>
          <w:szCs w:val="21"/>
        </w:rPr>
        <w:t xml:space="preserve"> </w:t>
      </w:r>
      <w:hyperlink r:id="rId11" w:history="1">
        <w:r w:rsidRPr="00235D2F">
          <w:rPr>
            <w:rStyle w:val="Hyperlink"/>
            <w:rFonts w:ascii="Arial" w:hAnsi="Arial" w:cs="Arial"/>
            <w:sz w:val="21"/>
            <w:szCs w:val="21"/>
          </w:rPr>
          <w:t>https://www.hhs.gov/hipaa/filing-a-complaint/complaint-process/index.html</w:t>
        </w:r>
      </w:hyperlink>
      <w:r w:rsidRPr="00235D2F">
        <w:rPr>
          <w:rFonts w:ascii="Arial" w:hAnsi="Arial" w:cs="Arial"/>
          <w:sz w:val="21"/>
          <w:szCs w:val="21"/>
        </w:rPr>
        <w:t>.</w:t>
      </w:r>
    </w:p>
    <w:p w14:paraId="67C1531F" w14:textId="77777777" w:rsidR="001031DE" w:rsidRPr="00235D2F" w:rsidRDefault="001031DE" w:rsidP="00800155">
      <w:pPr>
        <w:pStyle w:val="BodyText"/>
        <w:spacing w:line="276" w:lineRule="auto"/>
        <w:rPr>
          <w:rFonts w:ascii="Arial" w:hAnsi="Arial" w:cs="Arial"/>
          <w:sz w:val="21"/>
          <w:szCs w:val="21"/>
        </w:rPr>
      </w:pPr>
      <w:r w:rsidRPr="00235D2F">
        <w:rPr>
          <w:rFonts w:ascii="Arial" w:hAnsi="Arial" w:cs="Arial"/>
          <w:sz w:val="21"/>
          <w:szCs w:val="21"/>
        </w:rPr>
        <w:t>If you file a complaint, we will not take any action against you or change our treatment of you in any way.</w:t>
      </w:r>
    </w:p>
    <w:p w14:paraId="7E9EBD06" w14:textId="77777777" w:rsidR="001031DE" w:rsidRPr="0060219B" w:rsidRDefault="001031DE" w:rsidP="001031DE">
      <w:pPr>
        <w:pStyle w:val="Heading1"/>
        <w:spacing w:line="276" w:lineRule="auto"/>
        <w:rPr>
          <w:rFonts w:ascii="Arial" w:hAnsi="Arial" w:cs="Arial"/>
          <w:sz w:val="21"/>
          <w:szCs w:val="21"/>
        </w:rPr>
      </w:pPr>
    </w:p>
    <w:p w14:paraId="2AC69D8C" w14:textId="77777777" w:rsidR="001031DE" w:rsidRPr="0060219B" w:rsidRDefault="001031DE" w:rsidP="001031DE">
      <w:pPr>
        <w:pStyle w:val="Heading4"/>
        <w:tabs>
          <w:tab w:val="num" w:pos="720"/>
        </w:tabs>
        <w:spacing w:before="0" w:after="0" w:line="276" w:lineRule="auto"/>
        <w:ind w:left="720" w:hanging="720"/>
        <w:rPr>
          <w:rFonts w:ascii="Arial" w:hAnsi="Arial" w:cs="Arial"/>
          <w:sz w:val="21"/>
          <w:szCs w:val="21"/>
        </w:rPr>
      </w:pPr>
      <w:r w:rsidRPr="0060219B">
        <w:rPr>
          <w:rFonts w:ascii="Arial" w:hAnsi="Arial" w:cs="Arial"/>
          <w:sz w:val="21"/>
          <w:szCs w:val="21"/>
        </w:rPr>
        <w:t>Effective Date of this Notice</w:t>
      </w:r>
      <w:r w:rsidRPr="0060219B">
        <w:rPr>
          <w:rFonts w:ascii="Arial" w:hAnsi="Arial" w:cs="Arial"/>
          <w:sz w:val="21"/>
          <w:szCs w:val="21"/>
        </w:rPr>
        <w:br/>
      </w:r>
    </w:p>
    <w:p w14:paraId="2096BBD5" w14:textId="613708DD" w:rsidR="001031DE" w:rsidRPr="0060219B" w:rsidRDefault="001031DE" w:rsidP="001031DE">
      <w:pPr>
        <w:pStyle w:val="BodyText"/>
        <w:spacing w:line="276" w:lineRule="auto"/>
        <w:rPr>
          <w:rFonts w:ascii="Arial" w:hAnsi="Arial" w:cs="Arial"/>
          <w:b/>
          <w:sz w:val="21"/>
          <w:szCs w:val="21"/>
        </w:rPr>
      </w:pPr>
      <w:r w:rsidRPr="0060219B">
        <w:rPr>
          <w:rFonts w:ascii="Arial" w:hAnsi="Arial" w:cs="Arial"/>
          <w:b/>
          <w:sz w:val="21"/>
          <w:szCs w:val="21"/>
        </w:rPr>
        <w:t xml:space="preserve">This Notice of Privacy Practices is effective on April 14, 2003 and updated December 27, 2005, June 17, 2008, and </w:t>
      </w:r>
      <w:r w:rsidR="00E75E85">
        <w:rPr>
          <w:rFonts w:ascii="Arial" w:hAnsi="Arial" w:cs="Arial"/>
          <w:b/>
          <w:sz w:val="21"/>
          <w:szCs w:val="21"/>
        </w:rPr>
        <w:t xml:space="preserve">October </w:t>
      </w:r>
      <w:r w:rsidR="000E6B07">
        <w:rPr>
          <w:rFonts w:ascii="Arial" w:hAnsi="Arial" w:cs="Arial"/>
          <w:b/>
          <w:sz w:val="21"/>
          <w:szCs w:val="21"/>
        </w:rPr>
        <w:t>22</w:t>
      </w:r>
      <w:r w:rsidR="00E75E85">
        <w:rPr>
          <w:rFonts w:ascii="Arial" w:hAnsi="Arial" w:cs="Arial"/>
          <w:b/>
          <w:sz w:val="21"/>
          <w:szCs w:val="21"/>
        </w:rPr>
        <w:t>, 2020</w:t>
      </w:r>
      <w:r w:rsidRPr="0060219B">
        <w:rPr>
          <w:rFonts w:ascii="Arial" w:hAnsi="Arial" w:cs="Arial"/>
          <w:b/>
          <w:sz w:val="21"/>
          <w:szCs w:val="21"/>
        </w:rPr>
        <w:t>.</w:t>
      </w:r>
    </w:p>
    <w:p w14:paraId="51B0A827" w14:textId="77777777" w:rsidR="001031DE" w:rsidRPr="0060219B" w:rsidRDefault="001031DE" w:rsidP="001031DE">
      <w:pPr>
        <w:spacing w:line="276" w:lineRule="auto"/>
        <w:rPr>
          <w:rFonts w:ascii="Arial" w:hAnsi="Arial" w:cs="Arial"/>
          <w:sz w:val="22"/>
          <w:szCs w:val="22"/>
        </w:rPr>
      </w:pPr>
    </w:p>
    <w:p w14:paraId="012FCED7" w14:textId="77777777" w:rsidR="001031DE" w:rsidRPr="0060219B" w:rsidRDefault="001031DE" w:rsidP="001031DE">
      <w:pPr>
        <w:pStyle w:val="Default"/>
        <w:spacing w:after="96" w:line="276" w:lineRule="auto"/>
        <w:rPr>
          <w:b/>
          <w:color w:val="auto"/>
          <w:sz w:val="22"/>
          <w:szCs w:val="22"/>
          <w:highlight w:val="yellow"/>
        </w:rPr>
      </w:pPr>
    </w:p>
    <w:p w14:paraId="221ECC73" w14:textId="77777777" w:rsidR="00494B0F" w:rsidRPr="0060219B" w:rsidRDefault="00494B0F" w:rsidP="00494B0F">
      <w:pPr>
        <w:rPr>
          <w:rFonts w:ascii="Arial" w:hAnsi="Arial" w:cs="Arial"/>
          <w:b/>
          <w:sz w:val="22"/>
          <w:szCs w:val="22"/>
        </w:rPr>
      </w:pPr>
    </w:p>
    <w:sectPr w:rsidR="00494B0F" w:rsidRPr="0060219B" w:rsidSect="000E6B07">
      <w:headerReference w:type="default" r:id="rId12"/>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4F3A" w14:textId="77777777" w:rsidR="00003633" w:rsidRDefault="00003633" w:rsidP="00B31FEA">
      <w:r>
        <w:separator/>
      </w:r>
    </w:p>
  </w:endnote>
  <w:endnote w:type="continuationSeparator" w:id="0">
    <w:p w14:paraId="075A5941" w14:textId="77777777" w:rsidR="00003633" w:rsidRDefault="00003633" w:rsidP="00B3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5D71" w14:textId="3D60FE63" w:rsidR="00C91459" w:rsidRPr="00C91459" w:rsidRDefault="00C91459" w:rsidP="00C91459">
    <w:pPr>
      <w:pStyle w:val="Footer"/>
      <w:rPr>
        <w:rFonts w:ascii="Arial" w:hAnsi="Arial" w:cs="Arial"/>
        <w:sz w:val="18"/>
        <w:szCs w:val="18"/>
      </w:rPr>
    </w:pPr>
    <w:r w:rsidRPr="00C91459">
      <w:rPr>
        <w:rFonts w:ascii="Arial" w:hAnsi="Arial" w:cs="Arial"/>
        <w:sz w:val="18"/>
        <w:szCs w:val="18"/>
      </w:rPr>
      <w:t>Rev</w:t>
    </w:r>
    <w:r w:rsidR="001C5807">
      <w:rPr>
        <w:rFonts w:ascii="Arial" w:hAnsi="Arial" w:cs="Arial"/>
        <w:sz w:val="18"/>
        <w:szCs w:val="18"/>
      </w:rPr>
      <w:t xml:space="preserve"> Oct</w:t>
    </w:r>
    <w:r w:rsidRPr="00C91459">
      <w:rPr>
        <w:rFonts w:ascii="Arial" w:hAnsi="Arial" w:cs="Arial"/>
        <w:sz w:val="18"/>
        <w:szCs w:val="18"/>
      </w:rPr>
      <w:t xml:space="preserve"> 2020</w:t>
    </w:r>
  </w:p>
  <w:p w14:paraId="0F2E86E1" w14:textId="22D09BC5" w:rsidR="00C91459" w:rsidRPr="00C91459" w:rsidRDefault="00C91459">
    <w:pPr>
      <w:pStyle w:val="Footer"/>
      <w:jc w:val="center"/>
      <w:rPr>
        <w:rFonts w:ascii="Arial" w:hAnsi="Arial" w:cs="Arial"/>
        <w:sz w:val="18"/>
        <w:szCs w:val="18"/>
      </w:rPr>
    </w:pPr>
    <w:r w:rsidRPr="00C91459">
      <w:rPr>
        <w:rFonts w:ascii="Arial" w:hAnsi="Arial" w:cs="Arial"/>
        <w:sz w:val="18"/>
        <w:szCs w:val="18"/>
      </w:rPr>
      <w:t xml:space="preserve">Page </w:t>
    </w:r>
    <w:r w:rsidRPr="00C91459">
      <w:rPr>
        <w:rFonts w:ascii="Arial" w:hAnsi="Arial" w:cs="Arial"/>
        <w:sz w:val="18"/>
        <w:szCs w:val="18"/>
      </w:rPr>
      <w:fldChar w:fldCharType="begin"/>
    </w:r>
    <w:r w:rsidRPr="00C91459">
      <w:rPr>
        <w:rFonts w:ascii="Arial" w:hAnsi="Arial" w:cs="Arial"/>
        <w:sz w:val="18"/>
        <w:szCs w:val="18"/>
      </w:rPr>
      <w:instrText xml:space="preserve"> PAGE  \* Arabic  \* MERGEFORMAT </w:instrText>
    </w:r>
    <w:r w:rsidRPr="00C91459">
      <w:rPr>
        <w:rFonts w:ascii="Arial" w:hAnsi="Arial" w:cs="Arial"/>
        <w:sz w:val="18"/>
        <w:szCs w:val="18"/>
      </w:rPr>
      <w:fldChar w:fldCharType="separate"/>
    </w:r>
    <w:r w:rsidR="00235D2F">
      <w:rPr>
        <w:rFonts w:ascii="Arial" w:hAnsi="Arial" w:cs="Arial"/>
        <w:noProof/>
        <w:sz w:val="18"/>
        <w:szCs w:val="18"/>
      </w:rPr>
      <w:t>8</w:t>
    </w:r>
    <w:r w:rsidRPr="00C91459">
      <w:rPr>
        <w:rFonts w:ascii="Arial" w:hAnsi="Arial" w:cs="Arial"/>
        <w:sz w:val="18"/>
        <w:szCs w:val="18"/>
      </w:rPr>
      <w:fldChar w:fldCharType="end"/>
    </w:r>
    <w:r w:rsidRPr="00C91459">
      <w:rPr>
        <w:rFonts w:ascii="Arial" w:hAnsi="Arial" w:cs="Arial"/>
        <w:sz w:val="18"/>
        <w:szCs w:val="18"/>
      </w:rPr>
      <w:t xml:space="preserve"> of </w:t>
    </w:r>
    <w:r w:rsidRPr="00C91459">
      <w:rPr>
        <w:rFonts w:ascii="Arial" w:hAnsi="Arial" w:cs="Arial"/>
        <w:sz w:val="18"/>
        <w:szCs w:val="18"/>
      </w:rPr>
      <w:fldChar w:fldCharType="begin"/>
    </w:r>
    <w:r w:rsidRPr="00C91459">
      <w:rPr>
        <w:rFonts w:ascii="Arial" w:hAnsi="Arial" w:cs="Arial"/>
        <w:sz w:val="18"/>
        <w:szCs w:val="18"/>
      </w:rPr>
      <w:instrText xml:space="preserve"> NUMPAGES  \* Arabic  \* MERGEFORMAT </w:instrText>
    </w:r>
    <w:r w:rsidRPr="00C91459">
      <w:rPr>
        <w:rFonts w:ascii="Arial" w:hAnsi="Arial" w:cs="Arial"/>
        <w:sz w:val="18"/>
        <w:szCs w:val="18"/>
      </w:rPr>
      <w:fldChar w:fldCharType="separate"/>
    </w:r>
    <w:r w:rsidR="00235D2F">
      <w:rPr>
        <w:rFonts w:ascii="Arial" w:hAnsi="Arial" w:cs="Arial"/>
        <w:noProof/>
        <w:sz w:val="18"/>
        <w:szCs w:val="18"/>
      </w:rPr>
      <w:t>8</w:t>
    </w:r>
    <w:r w:rsidRPr="00C91459">
      <w:rPr>
        <w:rFonts w:ascii="Arial" w:hAnsi="Arial" w:cs="Arial"/>
        <w:sz w:val="18"/>
        <w:szCs w:val="18"/>
      </w:rPr>
      <w:fldChar w:fldCharType="end"/>
    </w:r>
  </w:p>
  <w:p w14:paraId="06F91C84" w14:textId="77777777" w:rsidR="00C44C1B" w:rsidRDefault="00C44C1B" w:rsidP="00C9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97595"/>
      <w:docPartObj>
        <w:docPartGallery w:val="Page Numbers (Bottom of Page)"/>
        <w:docPartUnique/>
      </w:docPartObj>
    </w:sdtPr>
    <w:sdtContent>
      <w:sdt>
        <w:sdtPr>
          <w:id w:val="1728636285"/>
          <w:docPartObj>
            <w:docPartGallery w:val="Page Numbers (Top of Page)"/>
            <w:docPartUnique/>
          </w:docPartObj>
        </w:sdtPr>
        <w:sdtContent>
          <w:p w14:paraId="18DC09D7" w14:textId="110C05FC" w:rsidR="00C44C1B" w:rsidRPr="00C44C1B" w:rsidRDefault="00C44C1B" w:rsidP="00C44C1B">
            <w:pPr>
              <w:pStyle w:val="Footer"/>
              <w:rPr>
                <w:rFonts w:ascii="Arial" w:hAnsi="Arial" w:cs="Arial"/>
                <w:sz w:val="18"/>
                <w:szCs w:val="18"/>
              </w:rPr>
            </w:pPr>
            <w:r w:rsidRPr="00C44C1B">
              <w:rPr>
                <w:rFonts w:ascii="Arial" w:hAnsi="Arial" w:cs="Arial"/>
                <w:sz w:val="18"/>
                <w:szCs w:val="18"/>
              </w:rPr>
              <w:t xml:space="preserve">Rev </w:t>
            </w:r>
            <w:r w:rsidR="00A261CB">
              <w:rPr>
                <w:rFonts w:ascii="Arial" w:hAnsi="Arial" w:cs="Arial"/>
                <w:sz w:val="18"/>
                <w:szCs w:val="18"/>
              </w:rPr>
              <w:t>Oct 2020</w:t>
            </w:r>
          </w:p>
          <w:p w14:paraId="4C7230CF" w14:textId="0660000D" w:rsidR="00C44C1B" w:rsidRDefault="00C44C1B" w:rsidP="00C44C1B">
            <w:pPr>
              <w:pStyle w:val="Footer"/>
              <w:jc w:val="center"/>
            </w:pPr>
            <w:r w:rsidRPr="00C44C1B">
              <w:rPr>
                <w:rFonts w:ascii="Arial" w:hAnsi="Arial" w:cs="Arial"/>
                <w:sz w:val="18"/>
                <w:szCs w:val="18"/>
              </w:rPr>
              <w:t xml:space="preserve">Page </w:t>
            </w:r>
            <w:r w:rsidRPr="00C44C1B">
              <w:rPr>
                <w:rFonts w:ascii="Arial" w:hAnsi="Arial" w:cs="Arial"/>
                <w:b/>
                <w:bCs/>
                <w:sz w:val="18"/>
                <w:szCs w:val="18"/>
              </w:rPr>
              <w:fldChar w:fldCharType="begin"/>
            </w:r>
            <w:r w:rsidRPr="00C44C1B">
              <w:rPr>
                <w:rFonts w:ascii="Arial" w:hAnsi="Arial" w:cs="Arial"/>
                <w:b/>
                <w:bCs/>
                <w:sz w:val="18"/>
                <w:szCs w:val="18"/>
              </w:rPr>
              <w:instrText xml:space="preserve"> PAGE </w:instrText>
            </w:r>
            <w:r w:rsidRPr="00C44C1B">
              <w:rPr>
                <w:rFonts w:ascii="Arial" w:hAnsi="Arial" w:cs="Arial"/>
                <w:b/>
                <w:bCs/>
                <w:sz w:val="18"/>
                <w:szCs w:val="18"/>
              </w:rPr>
              <w:fldChar w:fldCharType="separate"/>
            </w:r>
            <w:r w:rsidR="00235D2F">
              <w:rPr>
                <w:rFonts w:ascii="Arial" w:hAnsi="Arial" w:cs="Arial"/>
                <w:b/>
                <w:bCs/>
                <w:noProof/>
                <w:sz w:val="18"/>
                <w:szCs w:val="18"/>
              </w:rPr>
              <w:t>1</w:t>
            </w:r>
            <w:r w:rsidRPr="00C44C1B">
              <w:rPr>
                <w:rFonts w:ascii="Arial" w:hAnsi="Arial" w:cs="Arial"/>
                <w:b/>
                <w:bCs/>
                <w:sz w:val="18"/>
                <w:szCs w:val="18"/>
              </w:rPr>
              <w:fldChar w:fldCharType="end"/>
            </w:r>
            <w:r w:rsidRPr="00C44C1B">
              <w:rPr>
                <w:rFonts w:ascii="Arial" w:hAnsi="Arial" w:cs="Arial"/>
                <w:sz w:val="18"/>
                <w:szCs w:val="18"/>
              </w:rPr>
              <w:t xml:space="preserve"> of </w:t>
            </w:r>
            <w:r w:rsidRPr="00C44C1B">
              <w:rPr>
                <w:rFonts w:ascii="Arial" w:hAnsi="Arial" w:cs="Arial"/>
                <w:b/>
                <w:bCs/>
                <w:sz w:val="18"/>
                <w:szCs w:val="18"/>
              </w:rPr>
              <w:fldChar w:fldCharType="begin"/>
            </w:r>
            <w:r w:rsidRPr="00C44C1B">
              <w:rPr>
                <w:rFonts w:ascii="Arial" w:hAnsi="Arial" w:cs="Arial"/>
                <w:b/>
                <w:bCs/>
                <w:sz w:val="18"/>
                <w:szCs w:val="18"/>
              </w:rPr>
              <w:instrText xml:space="preserve"> NUMPAGES  </w:instrText>
            </w:r>
            <w:r w:rsidRPr="00C44C1B">
              <w:rPr>
                <w:rFonts w:ascii="Arial" w:hAnsi="Arial" w:cs="Arial"/>
                <w:b/>
                <w:bCs/>
                <w:sz w:val="18"/>
                <w:szCs w:val="18"/>
              </w:rPr>
              <w:fldChar w:fldCharType="separate"/>
            </w:r>
            <w:r w:rsidR="00235D2F">
              <w:rPr>
                <w:rFonts w:ascii="Arial" w:hAnsi="Arial" w:cs="Arial"/>
                <w:b/>
                <w:bCs/>
                <w:noProof/>
                <w:sz w:val="18"/>
                <w:szCs w:val="18"/>
              </w:rPr>
              <w:t>8</w:t>
            </w:r>
            <w:r w:rsidRPr="00C44C1B">
              <w:rPr>
                <w:rFonts w:ascii="Arial" w:hAnsi="Arial" w:cs="Arial"/>
                <w:b/>
                <w:bCs/>
                <w:sz w:val="18"/>
                <w:szCs w:val="18"/>
              </w:rPr>
              <w:fldChar w:fldCharType="end"/>
            </w:r>
          </w:p>
        </w:sdtContent>
      </w:sdt>
    </w:sdtContent>
  </w:sdt>
  <w:p w14:paraId="53C74C6A" w14:textId="77777777" w:rsidR="00B31FEA" w:rsidRDefault="00B3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CF43" w14:textId="77777777" w:rsidR="00003633" w:rsidRDefault="00003633" w:rsidP="00B31FEA">
      <w:r>
        <w:separator/>
      </w:r>
    </w:p>
  </w:footnote>
  <w:footnote w:type="continuationSeparator" w:id="0">
    <w:p w14:paraId="3736DA61" w14:textId="77777777" w:rsidR="00003633" w:rsidRDefault="00003633" w:rsidP="00B3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F96E" w14:textId="77777777" w:rsidR="00B31FEA" w:rsidRDefault="00800155" w:rsidP="00B31FEA">
    <w:pPr>
      <w:pStyle w:val="Header"/>
      <w:jc w:val="center"/>
    </w:pPr>
    <w:r w:rsidRPr="00E7122F">
      <w:rPr>
        <w:noProof/>
      </w:rPr>
      <w:drawing>
        <wp:inline distT="0" distB="0" distL="0" distR="0" wp14:anchorId="58A09FB3" wp14:editId="251B69F3">
          <wp:extent cx="3129602" cy="920292"/>
          <wp:effectExtent l="0" t="0" r="0" b="0"/>
          <wp:docPr id="1" name="Picture 1" descr="Primary Logo CMYK final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CMYK final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577" cy="939399"/>
                  </a:xfrm>
                  <a:prstGeom prst="rect">
                    <a:avLst/>
                  </a:prstGeom>
                  <a:noFill/>
                  <a:ln>
                    <a:noFill/>
                  </a:ln>
                </pic:spPr>
              </pic:pic>
            </a:graphicData>
          </a:graphic>
        </wp:inline>
      </w:drawing>
    </w:r>
  </w:p>
  <w:p w14:paraId="083EAC3C" w14:textId="77777777" w:rsidR="00B31FEA" w:rsidRDefault="00B3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2740" w14:textId="77777777" w:rsidR="00B31FEA" w:rsidRDefault="00B31FEA" w:rsidP="00B31FEA">
    <w:pPr>
      <w:pStyle w:val="Header"/>
      <w:jc w:val="center"/>
    </w:pPr>
    <w:r w:rsidRPr="00E7122F">
      <w:rPr>
        <w:noProof/>
      </w:rPr>
      <w:drawing>
        <wp:inline distT="0" distB="0" distL="0" distR="0" wp14:anchorId="27BC538A" wp14:editId="7EDD9AD0">
          <wp:extent cx="4393250" cy="1291881"/>
          <wp:effectExtent l="0" t="0" r="7620" b="3810"/>
          <wp:docPr id="4" name="Picture 4" descr="Primary Logo CMYK final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CMYK final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843" cy="13073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681"/>
    <w:multiLevelType w:val="hybridMultilevel"/>
    <w:tmpl w:val="44EED0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12C2"/>
    <w:multiLevelType w:val="hybridMultilevel"/>
    <w:tmpl w:val="B0C64696"/>
    <w:lvl w:ilvl="0" w:tplc="04090005">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F8878C2"/>
    <w:multiLevelType w:val="hybridMultilevel"/>
    <w:tmpl w:val="F190D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B4ED9"/>
    <w:multiLevelType w:val="hybridMultilevel"/>
    <w:tmpl w:val="BC3AA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A3B5C"/>
    <w:multiLevelType w:val="hybridMultilevel"/>
    <w:tmpl w:val="D81EA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60832"/>
    <w:multiLevelType w:val="singleLevel"/>
    <w:tmpl w:val="04090005"/>
    <w:lvl w:ilvl="0">
      <w:start w:val="1"/>
      <w:numFmt w:val="bullet"/>
      <w:lvlText w:val=""/>
      <w:lvlJc w:val="left"/>
      <w:pPr>
        <w:ind w:left="360" w:hanging="360"/>
      </w:pPr>
      <w:rPr>
        <w:rFonts w:ascii="Wingdings" w:hAnsi="Wingdings" w:hint="default"/>
        <w:b/>
        <w:i w:val="0"/>
        <w:sz w:val="22"/>
      </w:rPr>
    </w:lvl>
  </w:abstractNum>
  <w:abstractNum w:abstractNumId="6" w15:restartNumberingAfterBreak="0">
    <w:nsid w:val="1C227473"/>
    <w:multiLevelType w:val="hybridMultilevel"/>
    <w:tmpl w:val="86248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B118D"/>
    <w:multiLevelType w:val="hybridMultilevel"/>
    <w:tmpl w:val="29C4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10D2"/>
    <w:multiLevelType w:val="multilevel"/>
    <w:tmpl w:val="3B7A4844"/>
    <w:lvl w:ilvl="0">
      <w:start w:val="1"/>
      <w:numFmt w:val="bullet"/>
      <w:lvlText w:val=""/>
      <w:lvlJc w:val="left"/>
      <w:pPr>
        <w:tabs>
          <w:tab w:val="num" w:pos="864"/>
        </w:tabs>
        <w:ind w:left="864"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9C7D12"/>
    <w:multiLevelType w:val="multilevel"/>
    <w:tmpl w:val="900E12C2"/>
    <w:lvl w:ilvl="0">
      <w:start w:val="1"/>
      <w:numFmt w:val="bullet"/>
      <w:lvlText w:val=""/>
      <w:lvlJc w:val="left"/>
      <w:pPr>
        <w:tabs>
          <w:tab w:val="num" w:pos="912"/>
        </w:tabs>
        <w:ind w:left="912" w:hanging="360"/>
      </w:pPr>
      <w:rPr>
        <w:rFonts w:ascii="Wingdings" w:hAnsi="Wingdings" w:hint="default"/>
      </w:rPr>
    </w:lvl>
    <w:lvl w:ilvl="1">
      <w:start w:val="1"/>
      <w:numFmt w:val="lowerLetter"/>
      <w:lvlText w:val="%2."/>
      <w:lvlJc w:val="left"/>
      <w:pPr>
        <w:tabs>
          <w:tab w:val="num" w:pos="1845"/>
        </w:tabs>
        <w:ind w:left="1845" w:hanging="645"/>
      </w:pPr>
      <w:rPr>
        <w:rFonts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3EAC17BC"/>
    <w:multiLevelType w:val="multilevel"/>
    <w:tmpl w:val="85743406"/>
    <w:lvl w:ilvl="0">
      <w:start w:val="1"/>
      <w:numFmt w:val="bullet"/>
      <w:lvlText w:val=""/>
      <w:lvlJc w:val="left"/>
      <w:pPr>
        <w:tabs>
          <w:tab w:val="num" w:pos="864"/>
        </w:tabs>
        <w:ind w:left="864"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0AF3F21"/>
    <w:multiLevelType w:val="multilevel"/>
    <w:tmpl w:val="4AC6ECE2"/>
    <w:lvl w:ilvl="0">
      <w:start w:val="1"/>
      <w:numFmt w:val="bullet"/>
      <w:lvlText w:val=""/>
      <w:lvlJc w:val="left"/>
      <w:pPr>
        <w:tabs>
          <w:tab w:val="num" w:pos="864"/>
        </w:tabs>
        <w:ind w:left="864" w:hanging="360"/>
      </w:pPr>
      <w:rPr>
        <w:rFonts w:ascii="Wingdings" w:hAnsi="Wingdings" w:hint="default"/>
      </w:rPr>
    </w:lvl>
    <w:lvl w:ilvl="1" w:tentative="1">
      <w:start w:val="1"/>
      <w:numFmt w:val="bullet"/>
      <w:lvlText w:val="o"/>
      <w:lvlJc w:val="left"/>
      <w:pPr>
        <w:tabs>
          <w:tab w:val="num" w:pos="1944"/>
        </w:tabs>
        <w:ind w:left="1944" w:hanging="360"/>
      </w:pPr>
      <w:rPr>
        <w:rFonts w:ascii="Courier New" w:hAnsi="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12" w15:restartNumberingAfterBreak="0">
    <w:nsid w:val="4312398E"/>
    <w:multiLevelType w:val="hybridMultilevel"/>
    <w:tmpl w:val="807C8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B3598"/>
    <w:multiLevelType w:val="hybridMultilevel"/>
    <w:tmpl w:val="AB08E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D10D7"/>
    <w:multiLevelType w:val="hybridMultilevel"/>
    <w:tmpl w:val="89E46A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4B3F96"/>
    <w:multiLevelType w:val="multilevel"/>
    <w:tmpl w:val="900E12C2"/>
    <w:lvl w:ilvl="0">
      <w:start w:val="1"/>
      <w:numFmt w:val="bullet"/>
      <w:lvlText w:val=""/>
      <w:lvlJc w:val="left"/>
      <w:pPr>
        <w:tabs>
          <w:tab w:val="num" w:pos="864"/>
        </w:tabs>
        <w:ind w:left="864" w:hanging="360"/>
      </w:pPr>
      <w:rPr>
        <w:rFonts w:ascii="Wingdings" w:hAnsi="Wingdings" w:hint="default"/>
      </w:rPr>
    </w:lvl>
    <w:lvl w:ilvl="1">
      <w:start w:val="1"/>
      <w:numFmt w:val="lowerLetter"/>
      <w:lvlText w:val="%2."/>
      <w:lvlJc w:val="left"/>
      <w:pPr>
        <w:tabs>
          <w:tab w:val="num" w:pos="1845"/>
        </w:tabs>
        <w:ind w:left="1845" w:hanging="645"/>
      </w:pPr>
      <w:rPr>
        <w:rFonts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551134F5"/>
    <w:multiLevelType w:val="hybridMultilevel"/>
    <w:tmpl w:val="D73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9F7AB2"/>
    <w:multiLevelType w:val="multilevel"/>
    <w:tmpl w:val="002019E0"/>
    <w:lvl w:ilvl="0">
      <w:start w:val="1"/>
      <w:numFmt w:val="bullet"/>
      <w:lvlText w:val=""/>
      <w:lvlJc w:val="left"/>
      <w:pPr>
        <w:tabs>
          <w:tab w:val="num" w:pos="864"/>
        </w:tabs>
        <w:ind w:left="864"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8C4287"/>
    <w:multiLevelType w:val="multilevel"/>
    <w:tmpl w:val="A694F83E"/>
    <w:lvl w:ilvl="0">
      <w:start w:val="1"/>
      <w:numFmt w:val="bullet"/>
      <w:lvlText w:val=""/>
      <w:lvlJc w:val="left"/>
      <w:pPr>
        <w:tabs>
          <w:tab w:val="num" w:pos="360"/>
        </w:tabs>
        <w:ind w:left="360" w:hanging="360"/>
      </w:pPr>
      <w:rPr>
        <w:rFonts w:ascii="Wingdings" w:hAnsi="Wingding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11227287">
    <w:abstractNumId w:val="16"/>
  </w:num>
  <w:num w:numId="2" w16cid:durableId="1106927363">
    <w:abstractNumId w:val="11"/>
  </w:num>
  <w:num w:numId="3" w16cid:durableId="1182627946">
    <w:abstractNumId w:val="8"/>
  </w:num>
  <w:num w:numId="4" w16cid:durableId="897592420">
    <w:abstractNumId w:val="3"/>
  </w:num>
  <w:num w:numId="5" w16cid:durableId="920404746">
    <w:abstractNumId w:val="14"/>
  </w:num>
  <w:num w:numId="6" w16cid:durableId="968512466">
    <w:abstractNumId w:val="0"/>
  </w:num>
  <w:num w:numId="7" w16cid:durableId="1843545840">
    <w:abstractNumId w:val="10"/>
  </w:num>
  <w:num w:numId="8" w16cid:durableId="690953173">
    <w:abstractNumId w:val="12"/>
  </w:num>
  <w:num w:numId="9" w16cid:durableId="998263832">
    <w:abstractNumId w:val="5"/>
  </w:num>
  <w:num w:numId="10" w16cid:durableId="1606770018">
    <w:abstractNumId w:val="17"/>
  </w:num>
  <w:num w:numId="11" w16cid:durableId="1266187664">
    <w:abstractNumId w:val="15"/>
  </w:num>
  <w:num w:numId="12" w16cid:durableId="1128282849">
    <w:abstractNumId w:val="1"/>
  </w:num>
  <w:num w:numId="13" w16cid:durableId="318310505">
    <w:abstractNumId w:val="18"/>
  </w:num>
  <w:num w:numId="14" w16cid:durableId="1275094254">
    <w:abstractNumId w:val="9"/>
  </w:num>
  <w:num w:numId="15" w16cid:durableId="844856604">
    <w:abstractNumId w:val="7"/>
  </w:num>
  <w:num w:numId="16" w16cid:durableId="2115320701">
    <w:abstractNumId w:val="13"/>
  </w:num>
  <w:num w:numId="17" w16cid:durableId="1414858219">
    <w:abstractNumId w:val="4"/>
  </w:num>
  <w:num w:numId="18" w16cid:durableId="1828590741">
    <w:abstractNumId w:val="2"/>
  </w:num>
  <w:num w:numId="19" w16cid:durableId="66803061">
    <w:abstractNumId w:val="7"/>
  </w:num>
  <w:num w:numId="20" w16cid:durableId="20792844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214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kD3O5ekKtX6HjjoeJQ8t6AmEC/3vd4DJSMPn2lM7vJB8KKI6bD5g7TS3W24t+fQ8dS2CewXir88nvUHOXlsMA==" w:salt="vFOYi13uwKvYDNQAwVJd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EA"/>
    <w:rsid w:val="00003633"/>
    <w:rsid w:val="000107A8"/>
    <w:rsid w:val="000B3C40"/>
    <w:rsid w:val="000E6B07"/>
    <w:rsid w:val="001031DE"/>
    <w:rsid w:val="001C5807"/>
    <w:rsid w:val="001D0558"/>
    <w:rsid w:val="00213BB8"/>
    <w:rsid w:val="00235D2F"/>
    <w:rsid w:val="002C0B85"/>
    <w:rsid w:val="00427224"/>
    <w:rsid w:val="00494B0F"/>
    <w:rsid w:val="004A318F"/>
    <w:rsid w:val="004C6AF4"/>
    <w:rsid w:val="004F7FEA"/>
    <w:rsid w:val="005232CC"/>
    <w:rsid w:val="005347BD"/>
    <w:rsid w:val="00582327"/>
    <w:rsid w:val="005B173C"/>
    <w:rsid w:val="006016CC"/>
    <w:rsid w:val="0060219B"/>
    <w:rsid w:val="00657495"/>
    <w:rsid w:val="006A57D6"/>
    <w:rsid w:val="006D0108"/>
    <w:rsid w:val="007C1707"/>
    <w:rsid w:val="007C64A7"/>
    <w:rsid w:val="00800155"/>
    <w:rsid w:val="00913FFF"/>
    <w:rsid w:val="00970EFB"/>
    <w:rsid w:val="009D2680"/>
    <w:rsid w:val="00A05A9F"/>
    <w:rsid w:val="00A261CB"/>
    <w:rsid w:val="00AA7C4E"/>
    <w:rsid w:val="00B31FEA"/>
    <w:rsid w:val="00B375C1"/>
    <w:rsid w:val="00B46FEC"/>
    <w:rsid w:val="00BA530B"/>
    <w:rsid w:val="00C1148F"/>
    <w:rsid w:val="00C44C1B"/>
    <w:rsid w:val="00C91459"/>
    <w:rsid w:val="00CC1536"/>
    <w:rsid w:val="00CF1B38"/>
    <w:rsid w:val="00E04739"/>
    <w:rsid w:val="00E32EDD"/>
    <w:rsid w:val="00E679A8"/>
    <w:rsid w:val="00E75E85"/>
    <w:rsid w:val="00E904EE"/>
    <w:rsid w:val="00F75969"/>
    <w:rsid w:val="00FB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2C8F"/>
  <w15:chartTrackingRefBased/>
  <w15:docId w15:val="{FCA58B57-E74D-406E-BFCB-503BFA55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64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47B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1031DE"/>
    <w:pPr>
      <w:keepNext/>
      <w:spacing w:before="240" w:after="60"/>
      <w:outlineLvl w:val="3"/>
    </w:pPr>
    <w:rPr>
      <w:b/>
      <w:bCs/>
      <w:sz w:val="28"/>
      <w:szCs w:val="28"/>
    </w:rPr>
  </w:style>
  <w:style w:type="paragraph" w:styleId="Heading6">
    <w:name w:val="heading 6"/>
    <w:basedOn w:val="Normal"/>
    <w:next w:val="Normal"/>
    <w:link w:val="Heading6Char"/>
    <w:qFormat/>
    <w:rsid w:val="00B31FE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FEA"/>
    <w:pPr>
      <w:tabs>
        <w:tab w:val="center" w:pos="4680"/>
        <w:tab w:val="right" w:pos="9360"/>
      </w:tabs>
    </w:pPr>
  </w:style>
  <w:style w:type="character" w:customStyle="1" w:styleId="HeaderChar">
    <w:name w:val="Header Char"/>
    <w:basedOn w:val="DefaultParagraphFont"/>
    <w:link w:val="Header"/>
    <w:uiPriority w:val="99"/>
    <w:rsid w:val="00B31FEA"/>
  </w:style>
  <w:style w:type="paragraph" w:styleId="Footer">
    <w:name w:val="footer"/>
    <w:basedOn w:val="Normal"/>
    <w:link w:val="FooterChar"/>
    <w:uiPriority w:val="99"/>
    <w:unhideWhenUsed/>
    <w:rsid w:val="00B31FEA"/>
    <w:pPr>
      <w:tabs>
        <w:tab w:val="center" w:pos="4680"/>
        <w:tab w:val="right" w:pos="9360"/>
      </w:tabs>
    </w:pPr>
  </w:style>
  <w:style w:type="character" w:customStyle="1" w:styleId="FooterChar">
    <w:name w:val="Footer Char"/>
    <w:basedOn w:val="DefaultParagraphFont"/>
    <w:link w:val="Footer"/>
    <w:uiPriority w:val="99"/>
    <w:rsid w:val="00B31FEA"/>
  </w:style>
  <w:style w:type="character" w:customStyle="1" w:styleId="Heading6Char">
    <w:name w:val="Heading 6 Char"/>
    <w:basedOn w:val="DefaultParagraphFont"/>
    <w:link w:val="Heading6"/>
    <w:rsid w:val="00B31FEA"/>
    <w:rPr>
      <w:rFonts w:ascii="Times New Roman" w:eastAsia="Times New Roman" w:hAnsi="Times New Roman" w:cs="Times New Roman"/>
      <w:b/>
      <w:bCs/>
    </w:rPr>
  </w:style>
  <w:style w:type="paragraph" w:styleId="BodyText">
    <w:name w:val="Body Text"/>
    <w:basedOn w:val="Normal"/>
    <w:link w:val="BodyTextChar"/>
    <w:rsid w:val="00B31FEA"/>
    <w:pPr>
      <w:spacing w:after="120"/>
    </w:pPr>
  </w:style>
  <w:style w:type="character" w:customStyle="1" w:styleId="BodyTextChar">
    <w:name w:val="Body Text Char"/>
    <w:basedOn w:val="DefaultParagraphFont"/>
    <w:link w:val="BodyText"/>
    <w:rsid w:val="00B31FEA"/>
    <w:rPr>
      <w:rFonts w:ascii="Times New Roman" w:eastAsia="Times New Roman" w:hAnsi="Times New Roman" w:cs="Times New Roman"/>
      <w:sz w:val="24"/>
      <w:szCs w:val="24"/>
    </w:rPr>
  </w:style>
  <w:style w:type="character" w:customStyle="1" w:styleId="et03">
    <w:name w:val="et03"/>
    <w:basedOn w:val="DefaultParagraphFont"/>
    <w:rsid w:val="009D2680"/>
  </w:style>
  <w:style w:type="character" w:styleId="CommentReference">
    <w:name w:val="annotation reference"/>
    <w:rsid w:val="009D2680"/>
    <w:rPr>
      <w:sz w:val="16"/>
      <w:szCs w:val="16"/>
    </w:rPr>
  </w:style>
  <w:style w:type="paragraph" w:styleId="CommentText">
    <w:name w:val="annotation text"/>
    <w:basedOn w:val="Normal"/>
    <w:link w:val="CommentTextChar"/>
    <w:rsid w:val="009D2680"/>
    <w:rPr>
      <w:sz w:val="20"/>
      <w:szCs w:val="20"/>
    </w:rPr>
  </w:style>
  <w:style w:type="character" w:customStyle="1" w:styleId="CommentTextChar">
    <w:name w:val="Comment Text Char"/>
    <w:basedOn w:val="DefaultParagraphFont"/>
    <w:link w:val="CommentText"/>
    <w:rsid w:val="009D2680"/>
    <w:rPr>
      <w:rFonts w:ascii="Times New Roman" w:eastAsia="Times New Roman" w:hAnsi="Times New Roman" w:cs="Times New Roman"/>
      <w:sz w:val="20"/>
      <w:szCs w:val="20"/>
    </w:rPr>
  </w:style>
  <w:style w:type="paragraph" w:customStyle="1" w:styleId="Default">
    <w:name w:val="Default"/>
    <w:rsid w:val="009D2680"/>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nhideWhenUsed/>
    <w:rsid w:val="009D2680"/>
    <w:rPr>
      <w:rFonts w:ascii="Segoe UI" w:hAnsi="Segoe UI" w:cs="Segoe UI"/>
      <w:sz w:val="18"/>
      <w:szCs w:val="18"/>
    </w:rPr>
  </w:style>
  <w:style w:type="character" w:customStyle="1" w:styleId="BalloonTextChar">
    <w:name w:val="Balloon Text Char"/>
    <w:basedOn w:val="DefaultParagraphFont"/>
    <w:link w:val="BalloonText"/>
    <w:rsid w:val="009D2680"/>
    <w:rPr>
      <w:rFonts w:ascii="Segoe UI" w:eastAsia="Times New Roman" w:hAnsi="Segoe UI" w:cs="Segoe UI"/>
      <w:sz w:val="18"/>
      <w:szCs w:val="18"/>
    </w:rPr>
  </w:style>
  <w:style w:type="paragraph" w:styleId="Title">
    <w:name w:val="Title"/>
    <w:basedOn w:val="Normal"/>
    <w:next w:val="Normal"/>
    <w:link w:val="TitleChar"/>
    <w:uiPriority w:val="10"/>
    <w:qFormat/>
    <w:rsid w:val="009D2680"/>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9D2680"/>
    <w:rPr>
      <w:rFonts w:ascii="Cambria" w:eastAsia="Times New Roman" w:hAnsi="Cambria" w:cs="Times New Roman"/>
      <w:spacing w:val="5"/>
      <w:sz w:val="52"/>
      <w:szCs w:val="52"/>
      <w:lang w:bidi="en-US"/>
    </w:rPr>
  </w:style>
  <w:style w:type="character" w:customStyle="1" w:styleId="A4">
    <w:name w:val="A4"/>
    <w:uiPriority w:val="99"/>
    <w:rsid w:val="009D2680"/>
    <w:rPr>
      <w:rFonts w:ascii="Frutiger 45 Light" w:hAnsi="Frutiger 45 Light" w:cs="Frutiger 45 Light" w:hint="default"/>
      <w:b/>
      <w:bCs/>
      <w:color w:val="000000"/>
      <w:sz w:val="34"/>
      <w:szCs w:val="34"/>
    </w:rPr>
  </w:style>
  <w:style w:type="paragraph" w:styleId="HTMLPreformatted">
    <w:name w:val="HTML Preformatted"/>
    <w:basedOn w:val="Normal"/>
    <w:link w:val="HTMLPreformattedChar"/>
    <w:rsid w:val="0052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basedOn w:val="DefaultParagraphFont"/>
    <w:link w:val="HTMLPreformatted"/>
    <w:rsid w:val="005232CC"/>
    <w:rPr>
      <w:rFonts w:ascii="Arial Unicode MS" w:eastAsia="Arial Unicode MS" w:hAnsi="Arial Unicode MS" w:cs="Times New Roman"/>
      <w:sz w:val="20"/>
      <w:szCs w:val="24"/>
    </w:rPr>
  </w:style>
  <w:style w:type="character" w:styleId="Hyperlink">
    <w:name w:val="Hyperlink"/>
    <w:basedOn w:val="DefaultParagraphFont"/>
    <w:uiPriority w:val="99"/>
    <w:unhideWhenUsed/>
    <w:rsid w:val="00B375C1"/>
    <w:rPr>
      <w:color w:val="0563C1" w:themeColor="hyperlink"/>
      <w:u w:val="single"/>
    </w:rPr>
  </w:style>
  <w:style w:type="paragraph" w:styleId="BodyTextIndent">
    <w:name w:val="Body Text Indent"/>
    <w:basedOn w:val="Normal"/>
    <w:link w:val="BodyTextIndentChar"/>
    <w:uiPriority w:val="99"/>
    <w:semiHidden/>
    <w:unhideWhenUsed/>
    <w:rsid w:val="00B375C1"/>
    <w:pPr>
      <w:spacing w:after="120"/>
      <w:ind w:left="360"/>
    </w:pPr>
  </w:style>
  <w:style w:type="character" w:customStyle="1" w:styleId="BodyTextIndentChar">
    <w:name w:val="Body Text Indent Char"/>
    <w:basedOn w:val="DefaultParagraphFont"/>
    <w:link w:val="BodyTextIndent"/>
    <w:uiPriority w:val="99"/>
    <w:semiHidden/>
    <w:rsid w:val="00B375C1"/>
    <w:rPr>
      <w:rFonts w:ascii="Times New Roman" w:eastAsia="Times New Roman" w:hAnsi="Times New Roman" w:cs="Times New Roman"/>
      <w:sz w:val="24"/>
      <w:szCs w:val="24"/>
    </w:rPr>
  </w:style>
  <w:style w:type="paragraph" w:styleId="BodyTextIndent3">
    <w:name w:val="Body Text Indent 3"/>
    <w:basedOn w:val="Normal"/>
    <w:link w:val="BodyTextIndent3Char"/>
    <w:rsid w:val="000107A8"/>
    <w:pPr>
      <w:spacing w:after="120"/>
      <w:ind w:left="360"/>
    </w:pPr>
    <w:rPr>
      <w:sz w:val="16"/>
      <w:szCs w:val="16"/>
    </w:rPr>
  </w:style>
  <w:style w:type="character" w:customStyle="1" w:styleId="BodyTextIndent3Char">
    <w:name w:val="Body Text Indent 3 Char"/>
    <w:basedOn w:val="DefaultParagraphFont"/>
    <w:link w:val="BodyTextIndent3"/>
    <w:rsid w:val="000107A8"/>
    <w:rPr>
      <w:rFonts w:ascii="Times New Roman" w:eastAsia="Times New Roman" w:hAnsi="Times New Roman" w:cs="Times New Roman"/>
      <w:sz w:val="16"/>
      <w:szCs w:val="16"/>
    </w:rPr>
  </w:style>
  <w:style w:type="paragraph" w:styleId="ListParagraph">
    <w:name w:val="List Paragraph"/>
    <w:basedOn w:val="Normal"/>
    <w:uiPriority w:val="34"/>
    <w:qFormat/>
    <w:rsid w:val="000107A8"/>
    <w:pPr>
      <w:ind w:left="720"/>
      <w:contextualSpacing/>
    </w:pPr>
  </w:style>
  <w:style w:type="character" w:customStyle="1" w:styleId="Heading1Char">
    <w:name w:val="Heading 1 Char"/>
    <w:basedOn w:val="DefaultParagraphFont"/>
    <w:link w:val="Heading1"/>
    <w:uiPriority w:val="9"/>
    <w:rsid w:val="007C64A7"/>
    <w:rPr>
      <w:rFonts w:asciiTheme="majorHAnsi" w:eastAsiaTheme="majorEastAsia" w:hAnsiTheme="majorHAnsi" w:cstheme="majorBidi"/>
      <w:color w:val="2E74B5" w:themeColor="accent1" w:themeShade="BF"/>
      <w:sz w:val="32"/>
      <w:szCs w:val="32"/>
    </w:rPr>
  </w:style>
  <w:style w:type="character" w:styleId="EndnoteReference">
    <w:name w:val="endnote reference"/>
    <w:semiHidden/>
    <w:rsid w:val="00494B0F"/>
    <w:rPr>
      <w:vertAlign w:val="superscript"/>
    </w:rPr>
  </w:style>
  <w:style w:type="paragraph" w:styleId="CommentSubject">
    <w:name w:val="annotation subject"/>
    <w:basedOn w:val="CommentText"/>
    <w:next w:val="CommentText"/>
    <w:link w:val="CommentSubjectChar"/>
    <w:uiPriority w:val="99"/>
    <w:semiHidden/>
    <w:unhideWhenUsed/>
    <w:rsid w:val="00494B0F"/>
    <w:rPr>
      <w:b/>
      <w:bCs/>
    </w:rPr>
  </w:style>
  <w:style w:type="character" w:customStyle="1" w:styleId="CommentSubjectChar">
    <w:name w:val="Comment Subject Char"/>
    <w:basedOn w:val="CommentTextChar"/>
    <w:link w:val="CommentSubject"/>
    <w:uiPriority w:val="99"/>
    <w:semiHidden/>
    <w:rsid w:val="00494B0F"/>
    <w:rPr>
      <w:rFonts w:ascii="Times New Roman" w:eastAsia="Times New Roman" w:hAnsi="Times New Roman" w:cs="Times New Roman"/>
      <w:b/>
      <w:bCs/>
      <w:sz w:val="20"/>
      <w:szCs w:val="20"/>
    </w:rPr>
  </w:style>
  <w:style w:type="character" w:customStyle="1" w:styleId="enumxml">
    <w:name w:val="enumxml"/>
    <w:rsid w:val="00913FFF"/>
  </w:style>
  <w:style w:type="paragraph" w:styleId="Revision">
    <w:name w:val="Revision"/>
    <w:hidden/>
    <w:uiPriority w:val="99"/>
    <w:semiHidden/>
    <w:rsid w:val="001031DE"/>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1031DE"/>
    <w:rPr>
      <w:rFonts w:ascii="Times New Roman" w:eastAsia="Times New Roman" w:hAnsi="Times New Roman" w:cs="Times New Roman"/>
      <w:b/>
      <w:bCs/>
      <w:sz w:val="28"/>
      <w:szCs w:val="28"/>
    </w:rPr>
  </w:style>
  <w:style w:type="paragraph" w:styleId="Subtitle">
    <w:name w:val="Subtitle"/>
    <w:basedOn w:val="Normal"/>
    <w:link w:val="SubtitleChar"/>
    <w:qFormat/>
    <w:rsid w:val="001031DE"/>
    <w:rPr>
      <w:rFonts w:ascii="Arial" w:hAnsi="Arial"/>
      <w:b/>
    </w:rPr>
  </w:style>
  <w:style w:type="character" w:customStyle="1" w:styleId="SubtitleChar">
    <w:name w:val="Subtitle Char"/>
    <w:basedOn w:val="DefaultParagraphFont"/>
    <w:link w:val="Subtitle"/>
    <w:rsid w:val="001031DE"/>
    <w:rPr>
      <w:rFonts w:ascii="Arial" w:eastAsia="Times New Roman" w:hAnsi="Arial" w:cs="Times New Roman"/>
      <w:b/>
      <w:sz w:val="24"/>
      <w:szCs w:val="24"/>
    </w:rPr>
  </w:style>
  <w:style w:type="paragraph" w:styleId="NormalWeb">
    <w:name w:val="Normal (Web)"/>
    <w:basedOn w:val="Normal"/>
    <w:uiPriority w:val="99"/>
    <w:unhideWhenUsed/>
    <w:rsid w:val="001031DE"/>
    <w:pPr>
      <w:spacing w:before="100" w:beforeAutospacing="1" w:after="100" w:afterAutospacing="1"/>
    </w:pPr>
  </w:style>
  <w:style w:type="character" w:styleId="Strong">
    <w:name w:val="Strong"/>
    <w:uiPriority w:val="22"/>
    <w:qFormat/>
    <w:rsid w:val="001031DE"/>
    <w:rPr>
      <w:b/>
      <w:bCs/>
    </w:rPr>
  </w:style>
  <w:style w:type="character" w:customStyle="1" w:styleId="Heading3Char">
    <w:name w:val="Heading 3 Char"/>
    <w:basedOn w:val="DefaultParagraphFont"/>
    <w:link w:val="Heading3"/>
    <w:uiPriority w:val="9"/>
    <w:semiHidden/>
    <w:rsid w:val="005347B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3778">
      <w:bodyDiv w:val="1"/>
      <w:marLeft w:val="0"/>
      <w:marRight w:val="0"/>
      <w:marTop w:val="0"/>
      <w:marBottom w:val="0"/>
      <w:divBdr>
        <w:top w:val="none" w:sz="0" w:space="0" w:color="auto"/>
        <w:left w:val="none" w:sz="0" w:space="0" w:color="auto"/>
        <w:bottom w:val="none" w:sz="0" w:space="0" w:color="auto"/>
        <w:right w:val="none" w:sz="0" w:space="0" w:color="auto"/>
      </w:divBdr>
    </w:div>
    <w:div w:id="726881914">
      <w:bodyDiv w:val="1"/>
      <w:marLeft w:val="0"/>
      <w:marRight w:val="0"/>
      <w:marTop w:val="0"/>
      <w:marBottom w:val="0"/>
      <w:divBdr>
        <w:top w:val="none" w:sz="0" w:space="0" w:color="auto"/>
        <w:left w:val="none" w:sz="0" w:space="0" w:color="auto"/>
        <w:bottom w:val="none" w:sz="0" w:space="0" w:color="auto"/>
        <w:right w:val="none" w:sz="0" w:space="0" w:color="auto"/>
      </w:divBdr>
    </w:div>
    <w:div w:id="835195968">
      <w:bodyDiv w:val="1"/>
      <w:marLeft w:val="0"/>
      <w:marRight w:val="0"/>
      <w:marTop w:val="0"/>
      <w:marBottom w:val="0"/>
      <w:divBdr>
        <w:top w:val="none" w:sz="0" w:space="0" w:color="auto"/>
        <w:left w:val="none" w:sz="0" w:space="0" w:color="auto"/>
        <w:bottom w:val="none" w:sz="0" w:space="0" w:color="auto"/>
        <w:right w:val="none" w:sz="0" w:space="0" w:color="auto"/>
      </w:divBdr>
    </w:div>
    <w:div w:id="1475755357">
      <w:bodyDiv w:val="1"/>
      <w:marLeft w:val="0"/>
      <w:marRight w:val="0"/>
      <w:marTop w:val="0"/>
      <w:marBottom w:val="0"/>
      <w:divBdr>
        <w:top w:val="none" w:sz="0" w:space="0" w:color="auto"/>
        <w:left w:val="none" w:sz="0" w:space="0" w:color="auto"/>
        <w:bottom w:val="none" w:sz="0" w:space="0" w:color="auto"/>
        <w:right w:val="none" w:sz="0" w:space="0" w:color="auto"/>
      </w:divBdr>
    </w:div>
    <w:div w:id="1665664785">
      <w:bodyDiv w:val="1"/>
      <w:marLeft w:val="0"/>
      <w:marRight w:val="0"/>
      <w:marTop w:val="0"/>
      <w:marBottom w:val="0"/>
      <w:divBdr>
        <w:top w:val="none" w:sz="0" w:space="0" w:color="auto"/>
        <w:left w:val="none" w:sz="0" w:space="0" w:color="auto"/>
        <w:bottom w:val="none" w:sz="0" w:space="0" w:color="auto"/>
        <w:right w:val="none" w:sz="0" w:space="0" w:color="auto"/>
      </w:divBdr>
    </w:div>
    <w:div w:id="1798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hipaa/filing-a-complaint/complaint-process/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hiea.nc.gov/patients/your-choices" TargetMode="External"/><Relationship Id="rId4" Type="http://schemas.openxmlformats.org/officeDocument/2006/relationships/styles" Target="styles.xml"/><Relationship Id="rId9" Type="http://schemas.openxmlformats.org/officeDocument/2006/relationships/hyperlink" Target="https://www.childrenshopealliance.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EF3F9-8DED-4014-A831-0E0B1A41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Marelli</dc:creator>
  <cp:keywords/>
  <dc:description/>
  <cp:lastModifiedBy>Madison Cornwell</cp:lastModifiedBy>
  <cp:revision>2</cp:revision>
  <dcterms:created xsi:type="dcterms:W3CDTF">2023-10-24T13:59:00Z</dcterms:created>
  <dcterms:modified xsi:type="dcterms:W3CDTF">2023-10-24T13:59:00Z</dcterms:modified>
</cp:coreProperties>
</file>